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15D" w:rsidRDefault="003D315D" w:rsidP="003D315D">
      <w:pPr>
        <w:rPr>
          <w:rFonts w:ascii="Tahoma" w:eastAsia="Times New Roman" w:hAnsi="Tahoma" w:cs="Tahoma"/>
          <w:sz w:val="20"/>
          <w:szCs w:val="20"/>
          <w:lang w:val="en-US"/>
        </w:rPr>
      </w:pPr>
      <w:bookmarkStart w:id="0" w:name="_GoBack"/>
      <w:bookmarkEnd w:id="0"/>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Tony Gianduzzo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Thursday, 26 March 2015 5:42 PM</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medboardconsultation</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Cosmetic medical and surgical procedures </w:t>
      </w:r>
    </w:p>
    <w:p w:rsidR="003D315D" w:rsidRDefault="003D315D" w:rsidP="003D315D"/>
    <w:p w:rsidR="003D315D" w:rsidRDefault="003D315D" w:rsidP="003D315D">
      <w:pPr>
        <w:rPr>
          <w:rFonts w:eastAsia="Times New Roman"/>
        </w:rPr>
      </w:pPr>
      <w:r>
        <w:rPr>
          <w:rFonts w:eastAsia="Times New Roman"/>
        </w:rPr>
        <w:t>I think the guidelines need to include something that refers to clear declaration of the qualifications of the person performing the procedure, and that the guidelines are explicit in naming the “protected” titles (eg “Surgeon”) that can only be appropriately used by those suitably qualified.</w:t>
      </w:r>
    </w:p>
    <w:p w:rsidR="003D315D" w:rsidRDefault="003D315D" w:rsidP="003D315D">
      <w:pPr>
        <w:rPr>
          <w:rFonts w:eastAsia="Times New Roman"/>
        </w:rPr>
      </w:pPr>
    </w:p>
    <w:p w:rsidR="003D315D" w:rsidRDefault="003D315D" w:rsidP="003D315D">
      <w:pPr>
        <w:rPr>
          <w:rFonts w:eastAsia="Times New Roman"/>
        </w:rPr>
      </w:pPr>
      <w:r>
        <w:rPr>
          <w:rFonts w:eastAsia="Times New Roman"/>
        </w:rPr>
        <w:t>In similar vein, I also think the guidelines need go further and protect words such as the word “surgery”. In my opinion members of the public associate that word with training equivalent to an FRACS. The use of the word “surgery" in ads by non-surgeons misleads consumers into overestimating the training of the practitioner. Non-surgeons instead could use the term “procedures” in their literature and ads.</w:t>
      </w:r>
    </w:p>
    <w:p w:rsidR="003D315D" w:rsidRDefault="003D315D" w:rsidP="003D315D">
      <w:pPr>
        <w:rPr>
          <w:rFonts w:eastAsia="Times New Roman"/>
        </w:rPr>
      </w:pPr>
    </w:p>
    <w:p w:rsidR="003D315D" w:rsidRDefault="003D315D" w:rsidP="003D315D">
      <w:pPr>
        <w:rPr>
          <w:rFonts w:eastAsia="Times New Roman"/>
        </w:rPr>
      </w:pPr>
      <w:r>
        <w:rPr>
          <w:rFonts w:eastAsia="Times New Roman"/>
        </w:rPr>
        <w:t>Otherwise the guidelines look fine.</w:t>
      </w:r>
    </w:p>
    <w:p w:rsidR="003D315D" w:rsidRDefault="003D315D" w:rsidP="003D315D">
      <w:pPr>
        <w:rPr>
          <w:rFonts w:eastAsia="Times New Roman"/>
        </w:rPr>
      </w:pPr>
    </w:p>
    <w:p w:rsidR="003D315D" w:rsidRDefault="003D315D" w:rsidP="003D315D">
      <w:pPr>
        <w:rPr>
          <w:rFonts w:eastAsia="Times New Roman"/>
        </w:rPr>
      </w:pPr>
    </w:p>
    <w:p w:rsidR="00DA1315" w:rsidRDefault="003D315D" w:rsidP="003D315D">
      <w:r>
        <w:rPr>
          <w:rFonts w:eastAsia="Times New Roman"/>
          <w:color w:val="000000"/>
        </w:rPr>
        <w:t>Dr Tony Gianduzzo</w:t>
      </w:r>
      <w:r>
        <w:rPr>
          <w:rFonts w:eastAsia="Times New Roman"/>
          <w:color w:val="000000"/>
        </w:rPr>
        <w:br/>
        <w:t>Sunshine Coast Urology Clinic</w:t>
      </w:r>
      <w:r>
        <w:rPr>
          <w:rFonts w:eastAsia="Times New Roman"/>
          <w:color w:val="000000"/>
        </w:rPr>
        <w:br/>
        <w:t>2/5 Lyrebird St</w:t>
      </w:r>
      <w:r>
        <w:rPr>
          <w:rFonts w:eastAsia="Times New Roman"/>
          <w:color w:val="000000"/>
        </w:rPr>
        <w:br/>
        <w:t>Buderim QLD 4556</w:t>
      </w:r>
      <w:r>
        <w:rPr>
          <w:rFonts w:eastAsia="Times New Roman"/>
          <w:color w:val="000000"/>
        </w:rPr>
        <w:br/>
      </w:r>
    </w:p>
    <w:sectPr w:rsidR="00DA1315" w:rsidSect="006332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2"/>
  </w:compat>
  <w:rsids>
    <w:rsidRoot w:val="003D315D"/>
    <w:rsid w:val="0005620A"/>
    <w:rsid w:val="00150A14"/>
    <w:rsid w:val="003127DA"/>
    <w:rsid w:val="003D315D"/>
    <w:rsid w:val="006332D4"/>
    <w:rsid w:val="00AD0E4E"/>
    <w:rsid w:val="00B051B7"/>
    <w:rsid w:val="00B60B89"/>
    <w:rsid w:val="00D51656"/>
    <w:rsid w:val="00F24C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2EF18D-BA9D-4492-83B0-DA789A933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15D"/>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10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819</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medical practitioners providing cosmetic medical and surgical procedures – Dr Tony Gianduzzo</dc:title>
  <dc:subject>Submission</dc:subject>
  <dc:creator>Medical Board</dc:creator>
  <cp:lastModifiedBy>Sheryl Kamath</cp:lastModifiedBy>
  <cp:revision>2</cp:revision>
  <dcterms:created xsi:type="dcterms:W3CDTF">2015-09-15T05:53:00Z</dcterms:created>
  <dcterms:modified xsi:type="dcterms:W3CDTF">2015-09-15T05:53:00Z</dcterms:modified>
</cp:coreProperties>
</file>