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73" w:rsidRDefault="002D4573" w:rsidP="002D4573">
      <w:r>
        <w:t>Thanks for opening this draft policy up for public comment.</w:t>
      </w:r>
    </w:p>
    <w:p w:rsidR="002D4573" w:rsidRDefault="002D4573" w:rsidP="002D4573"/>
    <w:p w:rsidR="002D4573" w:rsidRDefault="002D4573" w:rsidP="002D4573">
      <w:r>
        <w:t>I applaud the decision to formulate a social media policy....I think it is long overdue.</w:t>
      </w:r>
    </w:p>
    <w:p w:rsidR="002D4573" w:rsidRDefault="002D4573" w:rsidP="002D4573"/>
    <w:p w:rsidR="002D4573" w:rsidRDefault="002D4573" w:rsidP="002D4573">
      <w:r>
        <w:t xml:space="preserve">My concern is the size??? 2 </w:t>
      </w:r>
      <w:proofErr w:type="gramStart"/>
      <w:r>
        <w:t>pages ???</w:t>
      </w:r>
      <w:proofErr w:type="gramEnd"/>
      <w:r>
        <w:t xml:space="preserve"> Surely we can offer health practitioners a little more guidance than this?</w:t>
      </w:r>
    </w:p>
    <w:p w:rsidR="002D4573" w:rsidRDefault="002D4573" w:rsidP="002D4573"/>
    <w:p w:rsidR="002D4573" w:rsidRDefault="002D4573" w:rsidP="002D4573">
      <w:r>
        <w:t>In my opinion it would be terrific to mention the six major benefits of health care professionals embracing social media;</w:t>
      </w:r>
    </w:p>
    <w:p w:rsidR="002D4573" w:rsidRDefault="002D4573" w:rsidP="002D4573">
      <w:pPr>
        <w:textAlignment w:val="baseline"/>
      </w:pPr>
      <w:r>
        <w:rPr>
          <w:rStyle w:val="Strong"/>
          <w:i/>
          <w:iCs/>
          <w:bdr w:val="none" w:sz="0" w:space="0" w:color="auto" w:frame="1"/>
        </w:rPr>
        <w:t>The six key overarching benefits of social media (as referenced from </w:t>
      </w:r>
      <w:hyperlink r:id="rId4" w:anchor="comment-48138" w:history="1">
        <w:r>
          <w:rPr>
            <w:rStyle w:val="Hyperlink"/>
            <w:rFonts w:ascii=".HelveticaNeueUI" w:hAnsi=".HelveticaNeueUI"/>
            <w:bdr w:val="none" w:sz="0" w:space="0" w:color="auto" w:frame="1"/>
          </w:rPr>
          <w:t>http://blogs.ubc.ca/dean/2013/05/6138/comment-page-1/#comment-48138</w:t>
        </w:r>
      </w:hyperlink>
      <w:r>
        <w:rPr>
          <w:rFonts w:ascii=".HelveticaNeueUI" w:hAnsi=".HelveticaNeueUI"/>
          <w:bdr w:val="none" w:sz="0" w:space="0" w:color="auto" w:frame="1"/>
        </w:rPr>
        <w:t>)</w:t>
      </w:r>
    </w:p>
    <w:p w:rsidR="002D4573" w:rsidRDefault="002D4573" w:rsidP="002D4573">
      <w:pPr>
        <w:textAlignment w:val="baseline"/>
      </w:pPr>
      <w:r>
        <w:rPr>
          <w:rFonts w:ascii=".HelveticaNeueUI" w:hAnsi=".HelveticaNeueUI"/>
          <w:bdr w:val="none" w:sz="0" w:space="0" w:color="auto" w:frame="1"/>
        </w:rPr>
        <w:br/>
      </w:r>
      <w:r>
        <w:rPr>
          <w:bdr w:val="none" w:sz="0" w:space="0" w:color="auto" w:frame="1"/>
        </w:rPr>
        <w:t xml:space="preserve">(1) </w:t>
      </w:r>
      <w:proofErr w:type="gramStart"/>
      <w:r>
        <w:rPr>
          <w:bdr w:val="none" w:sz="0" w:space="0" w:color="auto" w:frame="1"/>
        </w:rPr>
        <w:t>increased</w:t>
      </w:r>
      <w:proofErr w:type="gramEnd"/>
      <w:r>
        <w:rPr>
          <w:bdr w:val="none" w:sz="0" w:space="0" w:color="auto" w:frame="1"/>
        </w:rPr>
        <w:t xml:space="preserve"> interactions with others, </w:t>
      </w:r>
      <w:r>
        <w:rPr>
          <w:bdr w:val="none" w:sz="0" w:space="0" w:color="auto" w:frame="1"/>
        </w:rPr>
        <w:br/>
        <w:t>(2) more available, shared, and tailored information, </w:t>
      </w:r>
      <w:r>
        <w:rPr>
          <w:bdr w:val="none" w:sz="0" w:space="0" w:color="auto" w:frame="1"/>
        </w:rPr>
        <w:br/>
        <w:t>(3) increased accessibility and widening access to health information, </w:t>
      </w:r>
      <w:r>
        <w:rPr>
          <w:bdr w:val="none" w:sz="0" w:space="0" w:color="auto" w:frame="1"/>
        </w:rPr>
        <w:br/>
        <w:t>(4) peer/social/emotional support, </w:t>
      </w:r>
      <w:r>
        <w:rPr>
          <w:bdr w:val="none" w:sz="0" w:space="0" w:color="auto" w:frame="1"/>
        </w:rPr>
        <w:br/>
        <w:t>(5) public health surveillance, and </w:t>
      </w:r>
      <w:r>
        <w:rPr>
          <w:bdr w:val="none" w:sz="0" w:space="0" w:color="auto" w:frame="1"/>
        </w:rPr>
        <w:br/>
        <w:t>(6) potential to influence health policy.</w:t>
      </w:r>
    </w:p>
    <w:p w:rsidR="002D4573" w:rsidRDefault="002D4573" w:rsidP="002D4573">
      <w:pPr>
        <w:textAlignment w:val="baseline"/>
      </w:pPr>
    </w:p>
    <w:p w:rsidR="002D4573" w:rsidRDefault="002D4573" w:rsidP="002D4573">
      <w:pPr>
        <w:textAlignment w:val="baseline"/>
      </w:pPr>
      <w:r>
        <w:rPr>
          <w:bdr w:val="none" w:sz="0" w:space="0" w:color="auto" w:frame="1"/>
        </w:rPr>
        <w:t xml:space="preserve">I feel you have addressed the limitations </w:t>
      </w:r>
      <w:proofErr w:type="gramStart"/>
      <w:r>
        <w:rPr>
          <w:bdr w:val="none" w:sz="0" w:space="0" w:color="auto" w:frame="1"/>
        </w:rPr>
        <w:t>well ;</w:t>
      </w:r>
      <w:r>
        <w:t>consisting</w:t>
      </w:r>
      <w:proofErr w:type="gramEnd"/>
      <w:r>
        <w:t xml:space="preserve"> of quality concerns and lack of reliability, confidentiality, and privacy.</w:t>
      </w:r>
    </w:p>
    <w:p w:rsidR="002D4573" w:rsidRDefault="002D4573" w:rsidP="002D4573">
      <w:pPr>
        <w:textAlignment w:val="baseline"/>
      </w:pPr>
    </w:p>
    <w:p w:rsidR="002D4573" w:rsidRDefault="002D4573" w:rsidP="002D4573">
      <w:pPr>
        <w:textAlignment w:val="baseline"/>
      </w:pPr>
      <w:r>
        <w:t xml:space="preserve">Social media is a powerful </w:t>
      </w:r>
      <w:proofErr w:type="gramStart"/>
      <w:r>
        <w:t>force,</w:t>
      </w:r>
      <w:proofErr w:type="gramEnd"/>
      <w:r>
        <w:t xml:space="preserve"> however health professionals are especially vulnerable to the common pitfalls. There is a terrific reference</w:t>
      </w:r>
    </w:p>
    <w:p w:rsidR="002D4573" w:rsidRDefault="002D4573" w:rsidP="002D4573">
      <w:pPr>
        <w:textAlignment w:val="baseline"/>
      </w:pPr>
      <w:r>
        <w:t>Called THE SOCIAL MEDIA HIGHWAY CODE </w:t>
      </w:r>
      <w:hyperlink r:id="rId5" w:history="1">
        <w:r>
          <w:rPr>
            <w:rStyle w:val="Hyperlink"/>
            <w:rFonts w:ascii=".HelveticaNeueUI" w:hAnsi=".HelveticaNeueUI"/>
          </w:rPr>
          <w:t>http://www.rcgp.org.uk/~/media/Files/Policy/A-Z%20policy/RCGP-Social-Media-Highway-Code.ashx</w:t>
        </w:r>
      </w:hyperlink>
    </w:p>
    <w:p w:rsidR="002D4573" w:rsidRDefault="002D4573" w:rsidP="002D4573">
      <w:pPr>
        <w:textAlignment w:val="baseline"/>
      </w:pPr>
    </w:p>
    <w:p w:rsidR="002D4573" w:rsidRDefault="002D4573" w:rsidP="002D4573">
      <w:pPr>
        <w:textAlignment w:val="baseline"/>
      </w:pPr>
      <w:r>
        <w:rPr>
          <w:rFonts w:ascii=".HelveticaNeueUI" w:hAnsi=".HelveticaNeueUI"/>
        </w:rPr>
        <w:t>Created by the Royal College of General Practitioners in the UK this document outlines a ten step code, but also offers </w:t>
      </w:r>
    </w:p>
    <w:p w:rsidR="002D4573" w:rsidRDefault="002D4573" w:rsidP="002D4573">
      <w:pPr>
        <w:textAlignment w:val="baseline"/>
      </w:pPr>
      <w:proofErr w:type="gramStart"/>
      <w:r>
        <w:rPr>
          <w:rFonts w:ascii=".HelveticaNeueUI" w:hAnsi=".HelveticaNeueUI"/>
        </w:rPr>
        <w:t>specific</w:t>
      </w:r>
      <w:proofErr w:type="gramEnd"/>
      <w:r>
        <w:rPr>
          <w:rFonts w:ascii=".HelveticaNeueUI" w:hAnsi=".HelveticaNeueUI"/>
        </w:rPr>
        <w:t xml:space="preserve"> advice on how to avoid common pitfalls. Wouldn't it be terrific to include some of these advice tips? </w:t>
      </w:r>
    </w:p>
    <w:p w:rsidR="002D4573" w:rsidRDefault="002D4573" w:rsidP="002D4573">
      <w:pPr>
        <w:textAlignment w:val="baseline"/>
      </w:pPr>
    </w:p>
    <w:p w:rsidR="002D4573" w:rsidRDefault="002D4573" w:rsidP="002D4573">
      <w:pPr>
        <w:textAlignment w:val="baseline"/>
      </w:pPr>
      <w:r>
        <w:rPr>
          <w:rFonts w:ascii=".HelveticaNeueUI" w:hAnsi=".HelveticaNeueUI"/>
        </w:rPr>
        <w:t>Hopefully these comments assist you in the enormous task of formulating a solid social media policy. I am always </w:t>
      </w:r>
    </w:p>
    <w:p w:rsidR="002D4573" w:rsidRDefault="002D4573" w:rsidP="002D4573">
      <w:pPr>
        <w:textAlignment w:val="baseline"/>
      </w:pPr>
      <w:proofErr w:type="gramStart"/>
      <w:r>
        <w:rPr>
          <w:rFonts w:ascii=".HelveticaNeueUI" w:hAnsi=".HelveticaNeueUI"/>
        </w:rPr>
        <w:t>available</w:t>
      </w:r>
      <w:proofErr w:type="gramEnd"/>
      <w:r>
        <w:rPr>
          <w:rFonts w:ascii=".HelveticaNeueUI" w:hAnsi=".HelveticaNeueUI"/>
        </w:rPr>
        <w:t xml:space="preserve"> for further discussion. This is how I make my living these days, so anything to help!!</w:t>
      </w:r>
    </w:p>
    <w:p w:rsidR="002D4573" w:rsidRDefault="002D4573" w:rsidP="002D4573">
      <w:pPr>
        <w:textAlignment w:val="baseline"/>
      </w:pPr>
    </w:p>
    <w:p w:rsidR="002D4573" w:rsidRDefault="002D4573" w:rsidP="002D4573">
      <w:pPr>
        <w:textAlignment w:val="baseline"/>
      </w:pPr>
      <w:r>
        <w:rPr>
          <w:rFonts w:ascii=".HelveticaNeueUI" w:hAnsi=".HelveticaNeueUI"/>
        </w:rPr>
        <w:t>Regards,</w:t>
      </w:r>
    </w:p>
    <w:p w:rsidR="002D4573" w:rsidRDefault="002D4573" w:rsidP="002D4573">
      <w:pPr>
        <w:textAlignment w:val="baseline"/>
      </w:pPr>
    </w:p>
    <w:p w:rsidR="002D4573" w:rsidRDefault="002D4573" w:rsidP="002D4573">
      <w:pPr>
        <w:textAlignment w:val="baseline"/>
      </w:pPr>
      <w:r>
        <w:rPr>
          <w:rFonts w:ascii=".HelveticaNeueUI" w:hAnsi=".HelveticaNeueUI"/>
        </w:rPr>
        <w:t>Marion McRae aka The Social Physio</w:t>
      </w:r>
    </w:p>
    <w:p w:rsidR="00483431" w:rsidRDefault="00483431"/>
    <w:sectPr w:rsidR="00483431" w:rsidSect="00483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HelveticaNeu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2D4573"/>
    <w:rsid w:val="002D4573"/>
    <w:rsid w:val="00483431"/>
    <w:rsid w:val="007A56F8"/>
    <w:rsid w:val="00D8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73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45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D4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cgp.org.uk/~/media/Files/Policy/A-Z%20policy/RCGP-Social-Media-Highway-Code.ashx" TargetMode="External"/><Relationship Id="rId4" Type="http://schemas.openxmlformats.org/officeDocument/2006/relationships/hyperlink" Target="http://blogs.ubc.ca/dean/2013/05/6138/comment-page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1615</Characters>
  <Application>Microsoft Office Word</Application>
  <DocSecurity>0</DocSecurity>
  <Lines>28</Lines>
  <Paragraphs>12</Paragraphs>
  <ScaleCrop>false</ScaleCrop>
  <Company>AHPRA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guidelines and Code of conduct - Marion McRae</dc:title>
  <dc:subject>Consultation submission</dc:subject>
  <dc:creator>AHPRA</dc:creator>
  <cp:lastModifiedBy>glyons</cp:lastModifiedBy>
  <cp:revision>2</cp:revision>
  <dcterms:created xsi:type="dcterms:W3CDTF">2013-10-09T03:53:00Z</dcterms:created>
  <dcterms:modified xsi:type="dcterms:W3CDTF">2013-10-09T03:53:00Z</dcterms:modified>
</cp:coreProperties>
</file>