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98" w:rsidRPr="00614FB8" w:rsidRDefault="0059449F" w:rsidP="00442465">
      <w:pPr>
        <w:pStyle w:val="Bodycopy"/>
        <w:rPr>
          <w:szCs w:val="20"/>
        </w:rPr>
      </w:pPr>
      <w:r>
        <w:rPr>
          <w:szCs w:val="20"/>
        </w:rPr>
        <w:t>27</w:t>
      </w:r>
      <w:r w:rsidR="00AE2F49" w:rsidRPr="00614FB8">
        <w:rPr>
          <w:szCs w:val="20"/>
        </w:rPr>
        <w:t xml:space="preserve"> September 2013</w:t>
      </w:r>
    </w:p>
    <w:p w:rsidR="00177B98" w:rsidRPr="00614FB8" w:rsidRDefault="00177B98" w:rsidP="00442465">
      <w:pPr>
        <w:pStyle w:val="Bodycopy"/>
        <w:rPr>
          <w:szCs w:val="20"/>
        </w:rPr>
      </w:pPr>
    </w:p>
    <w:p w:rsidR="00177B98" w:rsidRPr="00614FB8" w:rsidRDefault="00177B98" w:rsidP="00442465">
      <w:pPr>
        <w:pStyle w:val="Bodycopy"/>
        <w:rPr>
          <w:szCs w:val="20"/>
        </w:rPr>
      </w:pPr>
    </w:p>
    <w:p w:rsidR="00D3634B" w:rsidRDefault="00D3634B" w:rsidP="00442465">
      <w:pPr>
        <w:pStyle w:val="Bodycopy"/>
        <w:rPr>
          <w:szCs w:val="20"/>
        </w:rPr>
      </w:pPr>
      <w:r>
        <w:rPr>
          <w:szCs w:val="20"/>
        </w:rPr>
        <w:t>Ms Jo Katsoris</w:t>
      </w:r>
    </w:p>
    <w:p w:rsidR="00D3634B" w:rsidRDefault="00D3634B" w:rsidP="00442465">
      <w:pPr>
        <w:pStyle w:val="Bodycopy"/>
        <w:rPr>
          <w:szCs w:val="20"/>
        </w:rPr>
      </w:pPr>
      <w:r>
        <w:rPr>
          <w:szCs w:val="20"/>
        </w:rPr>
        <w:t>Executive Officer, Medical</w:t>
      </w:r>
    </w:p>
    <w:p w:rsidR="00D3634B" w:rsidRDefault="00D3634B" w:rsidP="00442465">
      <w:pPr>
        <w:pStyle w:val="Bodycopy"/>
        <w:rPr>
          <w:szCs w:val="20"/>
        </w:rPr>
      </w:pPr>
      <w:r>
        <w:rPr>
          <w:szCs w:val="20"/>
        </w:rPr>
        <w:t xml:space="preserve">Australian Health Practitioner </w:t>
      </w:r>
      <w:r w:rsidR="00375A9F">
        <w:rPr>
          <w:szCs w:val="20"/>
        </w:rPr>
        <w:t xml:space="preserve">Regulation </w:t>
      </w:r>
      <w:r>
        <w:rPr>
          <w:szCs w:val="20"/>
        </w:rPr>
        <w:t>Agency</w:t>
      </w:r>
    </w:p>
    <w:p w:rsidR="00AE2F49" w:rsidRPr="00614FB8" w:rsidRDefault="00AE2F49" w:rsidP="00442465">
      <w:pPr>
        <w:pStyle w:val="Bodycopy"/>
        <w:rPr>
          <w:szCs w:val="20"/>
        </w:rPr>
      </w:pPr>
      <w:r w:rsidRPr="00614FB8">
        <w:rPr>
          <w:szCs w:val="20"/>
        </w:rPr>
        <w:t>GPO Box 9958</w:t>
      </w:r>
    </w:p>
    <w:p w:rsidR="00AE2F49" w:rsidRPr="00614FB8" w:rsidRDefault="00AE2F49" w:rsidP="00442465">
      <w:pPr>
        <w:pStyle w:val="Bodycopy"/>
        <w:rPr>
          <w:szCs w:val="20"/>
        </w:rPr>
      </w:pPr>
      <w:proofErr w:type="gramStart"/>
      <w:r w:rsidRPr="00614FB8">
        <w:rPr>
          <w:szCs w:val="20"/>
        </w:rPr>
        <w:t>MELBOURNE  VIC</w:t>
      </w:r>
      <w:proofErr w:type="gramEnd"/>
      <w:r w:rsidRPr="00614FB8">
        <w:rPr>
          <w:szCs w:val="20"/>
        </w:rPr>
        <w:t xml:space="preserve">  3001</w:t>
      </w:r>
    </w:p>
    <w:p w:rsidR="00AE2F49" w:rsidRPr="00614FB8" w:rsidRDefault="00AE2F49" w:rsidP="00AE2F49">
      <w:pPr>
        <w:pStyle w:val="Bodycopy"/>
        <w:rPr>
          <w:b/>
          <w:szCs w:val="20"/>
        </w:rPr>
      </w:pPr>
    </w:p>
    <w:p w:rsidR="007A350F" w:rsidRPr="00614FB8" w:rsidRDefault="007A350F" w:rsidP="00AE2F49">
      <w:pPr>
        <w:pStyle w:val="Bodycopy"/>
        <w:rPr>
          <w:b/>
          <w:szCs w:val="20"/>
        </w:rPr>
      </w:pPr>
      <w:r w:rsidRPr="00614FB8">
        <w:rPr>
          <w:b/>
          <w:szCs w:val="20"/>
        </w:rPr>
        <w:t>By email</w:t>
      </w:r>
      <w:r w:rsidR="00AE2F49" w:rsidRPr="00614FB8">
        <w:rPr>
          <w:b/>
          <w:szCs w:val="20"/>
        </w:rPr>
        <w:t xml:space="preserve">: </w:t>
      </w:r>
      <w:hyperlink r:id="rId12" w:history="1">
        <w:r w:rsidR="008714AC" w:rsidRPr="00D219ED">
          <w:rPr>
            <w:rStyle w:val="Hyperlink"/>
            <w:b/>
            <w:szCs w:val="20"/>
          </w:rPr>
          <w:t>medboardconsultation@ahpra.gov.au</w:t>
        </w:r>
      </w:hyperlink>
    </w:p>
    <w:p w:rsidR="00AE2F49" w:rsidRPr="00614FB8" w:rsidRDefault="00AE2F49" w:rsidP="00AE2F49">
      <w:pPr>
        <w:pStyle w:val="Bodycopy"/>
        <w:rPr>
          <w:b/>
          <w:szCs w:val="20"/>
        </w:rPr>
      </w:pPr>
    </w:p>
    <w:p w:rsidR="00177B98" w:rsidRPr="00614FB8" w:rsidRDefault="00177B98" w:rsidP="00442465">
      <w:pPr>
        <w:pStyle w:val="Bodycopy"/>
        <w:rPr>
          <w:szCs w:val="20"/>
        </w:rPr>
      </w:pPr>
      <w:r w:rsidRPr="00614FB8">
        <w:rPr>
          <w:szCs w:val="20"/>
        </w:rPr>
        <w:t xml:space="preserve">Dear </w:t>
      </w:r>
      <w:r w:rsidR="00980C94">
        <w:rPr>
          <w:szCs w:val="20"/>
        </w:rPr>
        <w:t>Ms Katsoris</w:t>
      </w:r>
    </w:p>
    <w:p w:rsidR="00444FF6" w:rsidRPr="00614FB8" w:rsidRDefault="00444FF6" w:rsidP="00442465">
      <w:pPr>
        <w:pStyle w:val="Bodycopy"/>
        <w:rPr>
          <w:szCs w:val="20"/>
        </w:rPr>
      </w:pPr>
    </w:p>
    <w:p w:rsidR="00444FF6" w:rsidRPr="00614FB8" w:rsidRDefault="00AE2F49" w:rsidP="00442465">
      <w:pPr>
        <w:pStyle w:val="Bodycopy"/>
        <w:rPr>
          <w:b/>
          <w:szCs w:val="20"/>
        </w:rPr>
      </w:pPr>
      <w:r w:rsidRPr="00614FB8">
        <w:rPr>
          <w:b/>
          <w:szCs w:val="20"/>
        </w:rPr>
        <w:t xml:space="preserve">Consultation on the Draft Revised </w:t>
      </w:r>
      <w:r w:rsidR="00BD45E2" w:rsidRPr="00614FB8">
        <w:rPr>
          <w:b/>
          <w:szCs w:val="20"/>
        </w:rPr>
        <w:t xml:space="preserve">Good Medical Practice: </w:t>
      </w:r>
    </w:p>
    <w:p w:rsidR="00BD45E2" w:rsidRPr="00614FB8" w:rsidRDefault="00BD45E2" w:rsidP="00442465">
      <w:pPr>
        <w:pStyle w:val="Bodycopy"/>
        <w:rPr>
          <w:b/>
          <w:szCs w:val="20"/>
        </w:rPr>
      </w:pPr>
      <w:r w:rsidRPr="00614FB8">
        <w:rPr>
          <w:b/>
          <w:szCs w:val="20"/>
        </w:rPr>
        <w:t>A Code of Conduct for Doctors in Australia</w:t>
      </w:r>
    </w:p>
    <w:p w:rsidR="00177B98" w:rsidRPr="00614FB8" w:rsidRDefault="00177B98" w:rsidP="00442465">
      <w:pPr>
        <w:pStyle w:val="Bodycopy"/>
        <w:rPr>
          <w:szCs w:val="20"/>
        </w:rPr>
      </w:pPr>
    </w:p>
    <w:p w:rsidR="00344834" w:rsidRPr="00614FB8" w:rsidRDefault="00344834" w:rsidP="00442465">
      <w:pPr>
        <w:pStyle w:val="Bodycopy"/>
        <w:rPr>
          <w:szCs w:val="20"/>
        </w:rPr>
      </w:pPr>
      <w:r w:rsidRPr="00614FB8">
        <w:rPr>
          <w:szCs w:val="20"/>
        </w:rPr>
        <w:t xml:space="preserve">We welcome the opportunity to provide input into </w:t>
      </w:r>
      <w:r w:rsidR="00BD45E2" w:rsidRPr="00614FB8">
        <w:rPr>
          <w:szCs w:val="20"/>
        </w:rPr>
        <w:t xml:space="preserve">the consultation on the draft revised Good Medical Practice: A Code of Conduct </w:t>
      </w:r>
      <w:r w:rsidR="001F62E2" w:rsidRPr="00614FB8">
        <w:rPr>
          <w:szCs w:val="20"/>
        </w:rPr>
        <w:t>for Doctors in Australia.</w:t>
      </w:r>
    </w:p>
    <w:p w:rsidR="00881B8D" w:rsidRPr="00614FB8" w:rsidRDefault="00881B8D" w:rsidP="00442465">
      <w:pPr>
        <w:pStyle w:val="Bodycopy"/>
        <w:rPr>
          <w:szCs w:val="20"/>
        </w:rPr>
      </w:pPr>
    </w:p>
    <w:p w:rsidR="00344834" w:rsidRPr="00614FB8" w:rsidRDefault="00344834" w:rsidP="00442465">
      <w:pPr>
        <w:pStyle w:val="Bodycopy"/>
        <w:rPr>
          <w:szCs w:val="20"/>
        </w:rPr>
      </w:pPr>
      <w:r w:rsidRPr="00614FB8">
        <w:rPr>
          <w:b/>
          <w:i/>
          <w:szCs w:val="20"/>
        </w:rPr>
        <w:t>Background information</w:t>
      </w:r>
      <w:r w:rsidR="00E877E4" w:rsidRPr="00614FB8">
        <w:rPr>
          <w:b/>
          <w:i/>
          <w:szCs w:val="20"/>
        </w:rPr>
        <w:t xml:space="preserve"> about Avant </w:t>
      </w:r>
    </w:p>
    <w:p w:rsidR="00E877E4" w:rsidRPr="00614FB8" w:rsidRDefault="00E877E4" w:rsidP="00654550">
      <w:pPr>
        <w:pStyle w:val="Bodycopy"/>
        <w:rPr>
          <w:szCs w:val="20"/>
        </w:rPr>
      </w:pPr>
    </w:p>
    <w:p w:rsidR="005A6F97" w:rsidRPr="00614FB8" w:rsidRDefault="005A6F97" w:rsidP="00654550">
      <w:r w:rsidRPr="00614FB8">
        <w:t xml:space="preserve">Avant Mutual Group Limited (“Avant”) is Australia’s leading medical defence organisation and one of Australia’s leading </w:t>
      </w:r>
      <w:proofErr w:type="spellStart"/>
      <w:r w:rsidRPr="00614FB8">
        <w:t>mutuals</w:t>
      </w:r>
      <w:proofErr w:type="spellEnd"/>
      <w:r w:rsidRPr="00614FB8">
        <w:t xml:space="preserve">, offering a range of insurance products and expert legal advice and assistance to over 60,000 medical and allied health practitioners and students in Australia. Our insurance products include medical indemnity insurance for individuals </w:t>
      </w:r>
      <w:r w:rsidR="00676064" w:rsidRPr="00614FB8">
        <w:t xml:space="preserve">and practices, </w:t>
      </w:r>
      <w:r w:rsidR="00E07A88" w:rsidRPr="00614FB8">
        <w:t>and</w:t>
      </w:r>
      <w:r w:rsidRPr="00614FB8">
        <w:t xml:space="preserve"> private health insurance, which is offered through our subsidiary The Doctors’ Health Fund Pty Limited.  </w:t>
      </w:r>
    </w:p>
    <w:p w:rsidR="00654550" w:rsidRPr="00614FB8" w:rsidRDefault="00654550" w:rsidP="00654550"/>
    <w:p w:rsidR="003775B7" w:rsidRPr="00614FB8" w:rsidRDefault="005A6F97" w:rsidP="00654550">
      <w:r w:rsidRPr="00614FB8">
        <w:t>Our members have access to medico-legal assistance via our Medico Legal Advisory Service</w:t>
      </w:r>
      <w:r w:rsidR="003775B7" w:rsidRPr="00614FB8">
        <w:t xml:space="preserve"> (MLAS)</w:t>
      </w:r>
      <w:r w:rsidRPr="00614FB8">
        <w:t xml:space="preserve">.  We have offices throughout Australia, providing personalised support and rapid response to urgent medico-legal issues.  </w:t>
      </w:r>
      <w:r w:rsidR="003775B7" w:rsidRPr="00614FB8">
        <w:t>We provide extensive risk advisory and education services to our members</w:t>
      </w:r>
      <w:r w:rsidR="003F73EF" w:rsidRPr="00614FB8">
        <w:t xml:space="preserve"> </w:t>
      </w:r>
      <w:r w:rsidR="003775B7" w:rsidRPr="00614FB8">
        <w:t>with the aim of reducing medico-legal risk</w:t>
      </w:r>
      <w:r w:rsidR="00614FB8">
        <w:t xml:space="preserve">. </w:t>
      </w:r>
    </w:p>
    <w:p w:rsidR="00980C94" w:rsidRDefault="00980C94" w:rsidP="00442465">
      <w:pPr>
        <w:pStyle w:val="Bodycopy"/>
        <w:rPr>
          <w:b/>
          <w:i/>
          <w:szCs w:val="20"/>
        </w:rPr>
      </w:pPr>
    </w:p>
    <w:p w:rsidR="006901B9" w:rsidRPr="00614FB8" w:rsidRDefault="00602529" w:rsidP="00442465">
      <w:pPr>
        <w:pStyle w:val="Bodycopy"/>
        <w:rPr>
          <w:b/>
          <w:i/>
          <w:szCs w:val="20"/>
        </w:rPr>
      </w:pPr>
      <w:r w:rsidRPr="00614FB8">
        <w:rPr>
          <w:b/>
          <w:i/>
          <w:szCs w:val="20"/>
        </w:rPr>
        <w:t xml:space="preserve">Comments </w:t>
      </w:r>
    </w:p>
    <w:p w:rsidR="009D5AE4" w:rsidRPr="00614FB8" w:rsidRDefault="009D5AE4" w:rsidP="00442465">
      <w:pPr>
        <w:pStyle w:val="Bodycopy"/>
        <w:rPr>
          <w:szCs w:val="20"/>
        </w:rPr>
      </w:pPr>
    </w:p>
    <w:p w:rsidR="009D5AE4" w:rsidRPr="00614FB8" w:rsidRDefault="009D5AE4" w:rsidP="00442465">
      <w:pPr>
        <w:pStyle w:val="Bodycopy"/>
        <w:rPr>
          <w:szCs w:val="20"/>
        </w:rPr>
      </w:pPr>
      <w:r w:rsidRPr="00614FB8">
        <w:rPr>
          <w:szCs w:val="20"/>
        </w:rPr>
        <w:t>We understand the importance of guiding doctors to navigate through the regulatory and ethical framework in which they work</w:t>
      </w:r>
      <w:r w:rsidR="004A609F">
        <w:rPr>
          <w:szCs w:val="20"/>
        </w:rPr>
        <w:t xml:space="preserve">, and endorse the comments of Sir Graeme </w:t>
      </w:r>
      <w:proofErr w:type="spellStart"/>
      <w:r w:rsidR="004A609F">
        <w:rPr>
          <w:szCs w:val="20"/>
        </w:rPr>
        <w:t>Catto</w:t>
      </w:r>
      <w:proofErr w:type="spellEnd"/>
      <w:r w:rsidR="004A609F">
        <w:rPr>
          <w:szCs w:val="20"/>
        </w:rPr>
        <w:t xml:space="preserve">, the </w:t>
      </w:r>
      <w:r w:rsidR="0049599D">
        <w:rPr>
          <w:szCs w:val="20"/>
        </w:rPr>
        <w:t xml:space="preserve">former </w:t>
      </w:r>
      <w:r w:rsidR="00572AD5">
        <w:rPr>
          <w:szCs w:val="20"/>
        </w:rPr>
        <w:t>P</w:t>
      </w:r>
      <w:r w:rsidR="004A609F">
        <w:rPr>
          <w:szCs w:val="20"/>
        </w:rPr>
        <w:t>resident of the British G</w:t>
      </w:r>
      <w:r w:rsidR="0049599D">
        <w:rPr>
          <w:szCs w:val="20"/>
        </w:rPr>
        <w:t xml:space="preserve">eneral </w:t>
      </w:r>
      <w:r w:rsidR="004A609F">
        <w:rPr>
          <w:szCs w:val="20"/>
        </w:rPr>
        <w:t>M</w:t>
      </w:r>
      <w:r w:rsidR="0049599D">
        <w:rPr>
          <w:szCs w:val="20"/>
        </w:rPr>
        <w:t xml:space="preserve">edical </w:t>
      </w:r>
      <w:r w:rsidR="004A609F">
        <w:rPr>
          <w:szCs w:val="20"/>
        </w:rPr>
        <w:t>C</w:t>
      </w:r>
      <w:r w:rsidR="0049599D">
        <w:rPr>
          <w:szCs w:val="20"/>
        </w:rPr>
        <w:t>ouncil</w:t>
      </w:r>
      <w:r w:rsidR="004A609F">
        <w:rPr>
          <w:szCs w:val="20"/>
        </w:rPr>
        <w:t>:</w:t>
      </w:r>
    </w:p>
    <w:p w:rsidR="00344834" w:rsidRPr="00614FB8" w:rsidRDefault="00344834" w:rsidP="00442465">
      <w:pPr>
        <w:pStyle w:val="Bodycopy"/>
        <w:rPr>
          <w:szCs w:val="20"/>
        </w:rPr>
      </w:pPr>
    </w:p>
    <w:p w:rsidR="008D419C" w:rsidRPr="00614FB8" w:rsidRDefault="008D419C" w:rsidP="008D419C">
      <w:pPr>
        <w:ind w:left="720"/>
      </w:pPr>
      <w:r w:rsidRPr="00614FB8">
        <w:t>“</w:t>
      </w:r>
      <w:r w:rsidRPr="00614FB8">
        <w:rPr>
          <w:i/>
        </w:rPr>
        <w:t xml:space="preserve">Regulatory </w:t>
      </w:r>
      <w:r w:rsidR="00FE269A" w:rsidRPr="00614FB8">
        <w:rPr>
          <w:i/>
        </w:rPr>
        <w:t>system</w:t>
      </w:r>
      <w:r w:rsidR="003F71A0" w:rsidRPr="00614FB8">
        <w:rPr>
          <w:i/>
        </w:rPr>
        <w:t>(s)</w:t>
      </w:r>
      <w:r w:rsidR="00FE269A" w:rsidRPr="00614FB8">
        <w:rPr>
          <w:i/>
        </w:rPr>
        <w:t xml:space="preserve"> must provide a framework that encourages doctors to maintain a strong sense of patient – related commitment throughout their careers, and to improve continuously what they do.  That can only be </w:t>
      </w:r>
      <w:r w:rsidR="00144F21" w:rsidRPr="00614FB8">
        <w:rPr>
          <w:i/>
        </w:rPr>
        <w:t>achieved by engaging with doctors, so that they take ownership of the values and principles of good practice.</w:t>
      </w:r>
      <w:r w:rsidR="00144F21" w:rsidRPr="00614FB8">
        <w:t>”</w:t>
      </w:r>
      <w:r w:rsidR="00144F21" w:rsidRPr="00614FB8">
        <w:rPr>
          <w:rStyle w:val="FootnoteReference"/>
        </w:rPr>
        <w:footnoteReference w:id="1"/>
      </w:r>
    </w:p>
    <w:p w:rsidR="005E2E20" w:rsidRDefault="005E2E20" w:rsidP="006938B1"/>
    <w:p w:rsidR="00980C94" w:rsidRPr="00614FB8" w:rsidRDefault="00980C94" w:rsidP="006938B1"/>
    <w:p w:rsidR="00144F21" w:rsidRPr="00614FB8" w:rsidRDefault="00A80D10" w:rsidP="006938B1">
      <w:r>
        <w:t>We believe that the</w:t>
      </w:r>
      <w:r w:rsidR="004A609F">
        <w:t xml:space="preserve"> Medical Board of Australia’s </w:t>
      </w:r>
      <w:r>
        <w:t xml:space="preserve">Code of Conduct </w:t>
      </w:r>
      <w:r w:rsidR="007B2D3A">
        <w:t>is an essential component of our regulatory framework</w:t>
      </w:r>
      <w:r w:rsidR="00635663">
        <w:t xml:space="preserve"> in Australia</w:t>
      </w:r>
      <w:r w:rsidR="007B2D3A">
        <w:t xml:space="preserve">, and </w:t>
      </w:r>
      <w:r>
        <w:t xml:space="preserve">has been successful in providing </w:t>
      </w:r>
      <w:r w:rsidR="007B2D3A">
        <w:t>guidance to</w:t>
      </w:r>
      <w:r>
        <w:t xml:space="preserve"> medical practitioners.  </w:t>
      </w:r>
      <w:r w:rsidR="005F2346">
        <w:t>As noted in its introduction, t</w:t>
      </w:r>
      <w:r>
        <w:t xml:space="preserve">he Code </w:t>
      </w:r>
      <w:r w:rsidRPr="00614FB8">
        <w:t>set</w:t>
      </w:r>
      <w:r w:rsidR="007B2D3A">
        <w:t>s</w:t>
      </w:r>
      <w:r w:rsidR="00614041" w:rsidRPr="00614FB8">
        <w:t xml:space="preserve"> out the standards of </w:t>
      </w:r>
      <w:r w:rsidR="005F2346">
        <w:t xml:space="preserve">ethical and </w:t>
      </w:r>
      <w:r w:rsidR="00614041" w:rsidRPr="00614FB8">
        <w:t xml:space="preserve">professional conduct </w:t>
      </w:r>
      <w:r w:rsidR="004B134F" w:rsidRPr="00614FB8">
        <w:t xml:space="preserve">that </w:t>
      </w:r>
      <w:r w:rsidR="00635663">
        <w:t>practitioners</w:t>
      </w:r>
      <w:r w:rsidR="004B134F" w:rsidRPr="00614FB8">
        <w:t xml:space="preserve"> are expected to follow</w:t>
      </w:r>
      <w:r w:rsidR="00635663">
        <w:t xml:space="preserve">, and significantly, it </w:t>
      </w:r>
      <w:r w:rsidR="00635663" w:rsidRPr="005F2346">
        <w:t>meets current community values</w:t>
      </w:r>
      <w:r w:rsidR="007B2D3A">
        <w:t>.  Its language is clear, flexible and non-prescriptive</w:t>
      </w:r>
      <w:r w:rsidR="00635663">
        <w:t xml:space="preserve">, and the principles contained within it are relevant and sufficiently high level to allow it to be applied </w:t>
      </w:r>
      <w:r w:rsidR="0021487A">
        <w:t xml:space="preserve">in a wide range of settings </w:t>
      </w:r>
      <w:r w:rsidR="00635663">
        <w:t>across the profession</w:t>
      </w:r>
      <w:r w:rsidR="007B2D3A">
        <w:t xml:space="preserve">. </w:t>
      </w:r>
    </w:p>
    <w:p w:rsidR="004B134F" w:rsidRPr="00614FB8" w:rsidRDefault="004B134F" w:rsidP="006938B1"/>
    <w:p w:rsidR="00BC1FD4" w:rsidRDefault="00BC1FD4" w:rsidP="006938B1">
      <w:r>
        <w:t>We have found it very useful in providing advice and assistance to our members, and w</w:t>
      </w:r>
      <w:r w:rsidR="004B134F" w:rsidRPr="00614FB8">
        <w:t xml:space="preserve">e </w:t>
      </w:r>
      <w:r>
        <w:t>w</w:t>
      </w:r>
      <w:r w:rsidR="004B134F" w:rsidRPr="00614FB8">
        <w:t xml:space="preserve">ould like to congratulate the Medical Board on maintaining </w:t>
      </w:r>
      <w:r w:rsidR="00810375" w:rsidRPr="00614FB8">
        <w:t xml:space="preserve">such a valuable </w:t>
      </w:r>
      <w:r w:rsidR="00500424" w:rsidRPr="00614FB8">
        <w:t>code</w:t>
      </w:r>
      <w:r w:rsidR="00810375" w:rsidRPr="00614FB8">
        <w:t xml:space="preserve"> </w:t>
      </w:r>
      <w:r w:rsidR="00420D14" w:rsidRPr="00614FB8">
        <w:t xml:space="preserve">for </w:t>
      </w:r>
      <w:r w:rsidR="002D16EF">
        <w:t>medical practitioners</w:t>
      </w:r>
      <w:r w:rsidR="00500424" w:rsidRPr="00614FB8">
        <w:t xml:space="preserve">.  </w:t>
      </w:r>
    </w:p>
    <w:p w:rsidR="00BC1FD4" w:rsidRDefault="00BC1FD4" w:rsidP="006938B1"/>
    <w:p w:rsidR="00980C94" w:rsidRDefault="00980C94" w:rsidP="006938B1"/>
    <w:p w:rsidR="004B134F" w:rsidRPr="00614FB8" w:rsidRDefault="00500424" w:rsidP="006938B1">
      <w:r w:rsidRPr="00614FB8">
        <w:t>We make three points in relation to the revised draft.</w:t>
      </w:r>
    </w:p>
    <w:p w:rsidR="00810375" w:rsidRPr="00614FB8" w:rsidRDefault="00810375" w:rsidP="006938B1"/>
    <w:p w:rsidR="00810375" w:rsidRDefault="00A92661" w:rsidP="00066F5F">
      <w:pPr>
        <w:pStyle w:val="ListParagraph"/>
        <w:numPr>
          <w:ilvl w:val="0"/>
          <w:numId w:val="23"/>
        </w:numPr>
        <w:spacing w:before="120" w:after="120"/>
        <w:rPr>
          <w:rFonts w:ascii="Verdana" w:hAnsi="Verdana"/>
          <w:sz w:val="20"/>
          <w:szCs w:val="20"/>
        </w:rPr>
      </w:pPr>
      <w:r>
        <w:rPr>
          <w:rFonts w:ascii="Verdana" w:hAnsi="Verdana"/>
          <w:sz w:val="20"/>
          <w:szCs w:val="20"/>
        </w:rPr>
        <w:t xml:space="preserve">In our experience, many doctors need guidance and advice on where to find further </w:t>
      </w:r>
      <w:r w:rsidR="00E55162">
        <w:rPr>
          <w:rFonts w:ascii="Verdana" w:hAnsi="Verdana"/>
          <w:sz w:val="20"/>
          <w:szCs w:val="20"/>
        </w:rPr>
        <w:t xml:space="preserve">detail on how to apply the high level principles contained in the Code in their practice.   </w:t>
      </w:r>
      <w:r w:rsidR="00890601" w:rsidRPr="00614FB8">
        <w:rPr>
          <w:rFonts w:ascii="Verdana" w:hAnsi="Verdana"/>
          <w:sz w:val="20"/>
          <w:szCs w:val="20"/>
        </w:rPr>
        <w:t xml:space="preserve">We </w:t>
      </w:r>
      <w:r w:rsidR="00402681" w:rsidRPr="00614FB8">
        <w:rPr>
          <w:rFonts w:ascii="Verdana" w:hAnsi="Verdana"/>
          <w:sz w:val="20"/>
          <w:szCs w:val="20"/>
        </w:rPr>
        <w:t xml:space="preserve">recommend that in the </w:t>
      </w:r>
      <w:r w:rsidR="00E55162">
        <w:rPr>
          <w:rFonts w:ascii="Verdana" w:hAnsi="Verdana"/>
          <w:sz w:val="20"/>
          <w:szCs w:val="20"/>
        </w:rPr>
        <w:t>C</w:t>
      </w:r>
      <w:r w:rsidR="00402681" w:rsidRPr="00614FB8">
        <w:rPr>
          <w:rFonts w:ascii="Verdana" w:hAnsi="Verdana"/>
          <w:sz w:val="20"/>
          <w:szCs w:val="20"/>
        </w:rPr>
        <w:t>ode</w:t>
      </w:r>
      <w:r w:rsidR="00890601" w:rsidRPr="00614FB8">
        <w:rPr>
          <w:rFonts w:ascii="Verdana" w:hAnsi="Verdana"/>
          <w:sz w:val="20"/>
          <w:szCs w:val="20"/>
        </w:rPr>
        <w:t xml:space="preserve"> there be more emphasis on </w:t>
      </w:r>
      <w:r w:rsidR="00047F0B" w:rsidRPr="00614FB8">
        <w:rPr>
          <w:rFonts w:ascii="Verdana" w:hAnsi="Verdana"/>
          <w:sz w:val="20"/>
          <w:szCs w:val="20"/>
        </w:rPr>
        <w:t>doctors</w:t>
      </w:r>
      <w:r w:rsidR="00890601" w:rsidRPr="00614FB8">
        <w:rPr>
          <w:rFonts w:ascii="Verdana" w:hAnsi="Verdana"/>
          <w:sz w:val="20"/>
          <w:szCs w:val="20"/>
        </w:rPr>
        <w:t xml:space="preserve"> seeking advice from colleagues, medical indemnity insurers</w:t>
      </w:r>
      <w:r w:rsidR="00E55162">
        <w:rPr>
          <w:rFonts w:ascii="Verdana" w:hAnsi="Verdana"/>
          <w:sz w:val="20"/>
          <w:szCs w:val="20"/>
        </w:rPr>
        <w:t>, colleges</w:t>
      </w:r>
      <w:r w:rsidR="00890601" w:rsidRPr="00614FB8">
        <w:rPr>
          <w:rFonts w:ascii="Verdana" w:hAnsi="Verdana"/>
          <w:sz w:val="20"/>
          <w:szCs w:val="20"/>
        </w:rPr>
        <w:t xml:space="preserve"> and other </w:t>
      </w:r>
      <w:r w:rsidR="00E55162">
        <w:rPr>
          <w:rFonts w:ascii="Verdana" w:hAnsi="Verdana"/>
          <w:sz w:val="20"/>
          <w:szCs w:val="20"/>
        </w:rPr>
        <w:t xml:space="preserve">professional </w:t>
      </w:r>
      <w:r w:rsidR="00890601" w:rsidRPr="00614FB8">
        <w:rPr>
          <w:rFonts w:ascii="Verdana" w:hAnsi="Verdana"/>
          <w:sz w:val="20"/>
          <w:szCs w:val="20"/>
        </w:rPr>
        <w:t xml:space="preserve">associations.  </w:t>
      </w:r>
      <w:r w:rsidR="00E55162">
        <w:rPr>
          <w:rFonts w:ascii="Verdana" w:hAnsi="Verdana"/>
          <w:sz w:val="20"/>
          <w:szCs w:val="20"/>
        </w:rPr>
        <w:t xml:space="preserve">We recommend that the second paragraph under section 1.3 be amended to add: </w:t>
      </w:r>
    </w:p>
    <w:p w:rsidR="00E55162" w:rsidRDefault="00E55162" w:rsidP="00881B8D">
      <w:pPr>
        <w:spacing w:before="120" w:after="120"/>
        <w:ind w:left="720"/>
        <w:rPr>
          <w:i/>
          <w:u w:val="single"/>
        </w:rPr>
      </w:pPr>
      <w:r>
        <w:rPr>
          <w:i/>
        </w:rPr>
        <w:t xml:space="preserve">“… </w:t>
      </w:r>
      <w:proofErr w:type="gramStart"/>
      <w:r>
        <w:rPr>
          <w:i/>
        </w:rPr>
        <w:t>issued</w:t>
      </w:r>
      <w:proofErr w:type="gramEnd"/>
      <w:r>
        <w:rPr>
          <w:i/>
        </w:rPr>
        <w:t xml:space="preserve"> by medical colleges and other professional bodies.  </w:t>
      </w:r>
      <w:r>
        <w:rPr>
          <w:i/>
          <w:u w:val="single"/>
        </w:rPr>
        <w:t xml:space="preserve">Doctors are encouraged to seek the advice of colleagues, </w:t>
      </w:r>
      <w:r w:rsidRPr="00E55162">
        <w:rPr>
          <w:i/>
          <w:u w:val="single"/>
        </w:rPr>
        <w:t xml:space="preserve">medical indemnity insurers, colleges and other professional </w:t>
      </w:r>
      <w:r>
        <w:rPr>
          <w:i/>
          <w:u w:val="single"/>
        </w:rPr>
        <w:t>bodies</w:t>
      </w:r>
      <w:r w:rsidR="00B7141B">
        <w:rPr>
          <w:i/>
          <w:u w:val="single"/>
        </w:rPr>
        <w:t xml:space="preserve"> about </w:t>
      </w:r>
      <w:r w:rsidR="00EA5A67">
        <w:rPr>
          <w:i/>
          <w:u w:val="single"/>
        </w:rPr>
        <w:t>conduct issues</w:t>
      </w:r>
      <w:r w:rsidR="00B7141B">
        <w:rPr>
          <w:i/>
          <w:u w:val="single"/>
        </w:rPr>
        <w:t>.</w:t>
      </w:r>
      <w:r w:rsidR="00F14ECA">
        <w:rPr>
          <w:i/>
        </w:rPr>
        <w:t>”</w:t>
      </w:r>
      <w:r>
        <w:rPr>
          <w:i/>
          <w:u w:val="single"/>
        </w:rPr>
        <w:t xml:space="preserve"> </w:t>
      </w:r>
    </w:p>
    <w:p w:rsidR="00881B8D" w:rsidRPr="00881B8D" w:rsidRDefault="00881B8D" w:rsidP="00881B8D">
      <w:pPr>
        <w:spacing w:before="120" w:after="120"/>
        <w:ind w:left="720"/>
        <w:rPr>
          <w:i/>
          <w:u w:val="single"/>
        </w:rPr>
      </w:pPr>
    </w:p>
    <w:p w:rsidR="00890601" w:rsidRPr="00614FB8" w:rsidRDefault="00047F0B" w:rsidP="00066F5F">
      <w:pPr>
        <w:pStyle w:val="ListParagraph"/>
        <w:numPr>
          <w:ilvl w:val="0"/>
          <w:numId w:val="23"/>
        </w:numPr>
        <w:spacing w:before="120" w:after="120"/>
        <w:rPr>
          <w:rFonts w:ascii="Verdana" w:hAnsi="Verdana"/>
          <w:sz w:val="20"/>
          <w:szCs w:val="20"/>
        </w:rPr>
      </w:pPr>
      <w:r w:rsidRPr="00614FB8">
        <w:rPr>
          <w:rFonts w:ascii="Verdana" w:hAnsi="Verdana"/>
          <w:sz w:val="20"/>
          <w:szCs w:val="20"/>
        </w:rPr>
        <w:t>We recommend d</w:t>
      </w:r>
      <w:r w:rsidR="00C90143" w:rsidRPr="00614FB8">
        <w:rPr>
          <w:rFonts w:ascii="Verdana" w:hAnsi="Verdana"/>
          <w:sz w:val="20"/>
          <w:szCs w:val="20"/>
        </w:rPr>
        <w:t xml:space="preserve">raft 3.4.5 </w:t>
      </w:r>
      <w:r w:rsidRPr="00614FB8">
        <w:rPr>
          <w:rFonts w:ascii="Verdana" w:hAnsi="Verdana"/>
          <w:sz w:val="20"/>
          <w:szCs w:val="20"/>
        </w:rPr>
        <w:t>be amended</w:t>
      </w:r>
      <w:r w:rsidR="00C90143" w:rsidRPr="00614FB8">
        <w:rPr>
          <w:rFonts w:ascii="Verdana" w:hAnsi="Verdana"/>
          <w:sz w:val="20"/>
          <w:szCs w:val="20"/>
        </w:rPr>
        <w:t xml:space="preserve"> as follows:</w:t>
      </w:r>
    </w:p>
    <w:p w:rsidR="00C90143" w:rsidRDefault="00C90143" w:rsidP="00F14ECA">
      <w:pPr>
        <w:pStyle w:val="ListParagraph"/>
        <w:spacing w:before="120" w:after="120"/>
        <w:rPr>
          <w:rFonts w:ascii="Verdana" w:hAnsi="Verdana"/>
          <w:sz w:val="20"/>
          <w:szCs w:val="20"/>
        </w:rPr>
      </w:pPr>
      <w:proofErr w:type="gramStart"/>
      <w:r w:rsidRPr="00614FB8">
        <w:rPr>
          <w:rFonts w:ascii="Verdana" w:hAnsi="Verdana"/>
          <w:sz w:val="20"/>
          <w:szCs w:val="20"/>
        </w:rPr>
        <w:t>“</w:t>
      </w:r>
      <w:r w:rsidRPr="00614FB8">
        <w:rPr>
          <w:rFonts w:ascii="Verdana" w:hAnsi="Verdana"/>
          <w:i/>
          <w:sz w:val="20"/>
          <w:szCs w:val="20"/>
        </w:rPr>
        <w:t xml:space="preserve">Ensuring that your use of social media is consistent with your ethical and legal obligations to protect patient </w:t>
      </w:r>
      <w:r w:rsidRPr="00F14ECA">
        <w:rPr>
          <w:rFonts w:ascii="Verdana" w:hAnsi="Verdana"/>
          <w:i/>
          <w:sz w:val="20"/>
          <w:szCs w:val="20"/>
          <w:u w:val="single"/>
        </w:rPr>
        <w:t xml:space="preserve">confidentiality and in keeping with privacy </w:t>
      </w:r>
      <w:r w:rsidR="003104E2" w:rsidRPr="00F14ECA">
        <w:rPr>
          <w:rFonts w:ascii="Verdana" w:hAnsi="Verdana"/>
          <w:i/>
          <w:sz w:val="20"/>
          <w:szCs w:val="20"/>
          <w:u w:val="single"/>
        </w:rPr>
        <w:t>obligations</w:t>
      </w:r>
      <w:r w:rsidRPr="00F14ECA">
        <w:rPr>
          <w:rFonts w:ascii="Verdana" w:hAnsi="Verdana"/>
          <w:i/>
          <w:sz w:val="20"/>
          <w:szCs w:val="20"/>
        </w:rPr>
        <w:t>.</w:t>
      </w:r>
      <w:r w:rsidRPr="00F14ECA">
        <w:rPr>
          <w:rFonts w:ascii="Verdana" w:hAnsi="Verdana"/>
          <w:sz w:val="20"/>
          <w:szCs w:val="20"/>
        </w:rPr>
        <w:t>”</w:t>
      </w:r>
      <w:proofErr w:type="gramEnd"/>
    </w:p>
    <w:p w:rsidR="00F14ECA" w:rsidRPr="00614FB8" w:rsidRDefault="00F14ECA" w:rsidP="00F14ECA">
      <w:pPr>
        <w:pStyle w:val="ListParagraph"/>
        <w:spacing w:before="120" w:after="120"/>
        <w:rPr>
          <w:rFonts w:ascii="Verdana" w:hAnsi="Verdana"/>
          <w:sz w:val="20"/>
          <w:szCs w:val="20"/>
        </w:rPr>
      </w:pPr>
    </w:p>
    <w:p w:rsidR="00C90143" w:rsidRPr="00614FB8" w:rsidRDefault="003104E2" w:rsidP="00066F5F">
      <w:pPr>
        <w:pStyle w:val="ListParagraph"/>
        <w:numPr>
          <w:ilvl w:val="0"/>
          <w:numId w:val="23"/>
        </w:numPr>
        <w:spacing w:before="120" w:after="120"/>
        <w:rPr>
          <w:rFonts w:ascii="Verdana" w:hAnsi="Verdana"/>
          <w:sz w:val="20"/>
          <w:szCs w:val="20"/>
        </w:rPr>
      </w:pPr>
      <w:r w:rsidRPr="00614FB8">
        <w:rPr>
          <w:rFonts w:ascii="Verdana" w:hAnsi="Verdana"/>
          <w:sz w:val="20"/>
          <w:szCs w:val="20"/>
        </w:rPr>
        <w:t xml:space="preserve">We recommend draft </w:t>
      </w:r>
      <w:r w:rsidR="00050679" w:rsidRPr="00614FB8">
        <w:rPr>
          <w:rFonts w:ascii="Verdana" w:hAnsi="Verdana"/>
          <w:sz w:val="20"/>
          <w:szCs w:val="20"/>
        </w:rPr>
        <w:t>3.10.2</w:t>
      </w:r>
      <w:r w:rsidRPr="00614FB8">
        <w:rPr>
          <w:rFonts w:ascii="Verdana" w:hAnsi="Verdana"/>
          <w:sz w:val="20"/>
          <w:szCs w:val="20"/>
        </w:rPr>
        <w:t xml:space="preserve"> be amended as follows</w:t>
      </w:r>
      <w:r w:rsidR="00050679" w:rsidRPr="00614FB8">
        <w:rPr>
          <w:rFonts w:ascii="Verdana" w:hAnsi="Verdana"/>
          <w:sz w:val="20"/>
          <w:szCs w:val="20"/>
        </w:rPr>
        <w:t>:</w:t>
      </w:r>
    </w:p>
    <w:p w:rsidR="00144F21" w:rsidRPr="00614FB8" w:rsidRDefault="00050679" w:rsidP="00F14ECA">
      <w:pPr>
        <w:pStyle w:val="ListParagraph"/>
        <w:spacing w:before="120" w:after="120"/>
        <w:rPr>
          <w:rFonts w:ascii="Verdana" w:hAnsi="Verdana"/>
          <w:sz w:val="20"/>
          <w:szCs w:val="20"/>
        </w:rPr>
      </w:pPr>
      <w:proofErr w:type="gramStart"/>
      <w:r w:rsidRPr="00614FB8">
        <w:rPr>
          <w:rFonts w:ascii="Verdana" w:hAnsi="Verdana"/>
          <w:sz w:val="20"/>
          <w:szCs w:val="20"/>
        </w:rPr>
        <w:t>“</w:t>
      </w:r>
      <w:r w:rsidRPr="00614FB8">
        <w:rPr>
          <w:rFonts w:ascii="Verdana" w:hAnsi="Verdana"/>
          <w:i/>
          <w:sz w:val="20"/>
          <w:szCs w:val="20"/>
        </w:rPr>
        <w:t xml:space="preserve">Acting immediately to rectify the problem, if possible, including seeking any necessary help and advice </w:t>
      </w:r>
      <w:r w:rsidRPr="00F14ECA">
        <w:rPr>
          <w:rFonts w:ascii="Verdana" w:hAnsi="Verdana"/>
          <w:i/>
          <w:sz w:val="20"/>
          <w:szCs w:val="20"/>
          <w:u w:val="single"/>
        </w:rPr>
        <w:t xml:space="preserve">which may include </w:t>
      </w:r>
      <w:r w:rsidR="00F14ECA" w:rsidRPr="00F14ECA">
        <w:rPr>
          <w:rFonts w:ascii="Verdana" w:hAnsi="Verdana"/>
          <w:i/>
          <w:sz w:val="20"/>
          <w:szCs w:val="20"/>
          <w:u w:val="single"/>
        </w:rPr>
        <w:t xml:space="preserve">advice from </w:t>
      </w:r>
      <w:r w:rsidRPr="00F14ECA">
        <w:rPr>
          <w:rFonts w:ascii="Verdana" w:hAnsi="Verdana"/>
          <w:i/>
          <w:sz w:val="20"/>
          <w:szCs w:val="20"/>
          <w:u w:val="single"/>
        </w:rPr>
        <w:t>your medical indemnity insurer</w:t>
      </w:r>
      <w:r w:rsidRPr="00614FB8">
        <w:rPr>
          <w:rFonts w:ascii="Verdana" w:hAnsi="Verdana"/>
          <w:i/>
          <w:sz w:val="20"/>
          <w:szCs w:val="20"/>
        </w:rPr>
        <w:t>.</w:t>
      </w:r>
      <w:r w:rsidRPr="00614FB8">
        <w:rPr>
          <w:rFonts w:ascii="Verdana" w:hAnsi="Verdana"/>
          <w:sz w:val="20"/>
          <w:szCs w:val="20"/>
        </w:rPr>
        <w:t>”</w:t>
      </w:r>
      <w:proofErr w:type="gramEnd"/>
    </w:p>
    <w:p w:rsidR="00050679" w:rsidRPr="00614FB8" w:rsidRDefault="00FC14C5" w:rsidP="00302E8E">
      <w:pPr>
        <w:pStyle w:val="Default"/>
        <w:ind w:left="720"/>
        <w:rPr>
          <w:rFonts w:ascii="Verdana" w:hAnsi="Verdana"/>
          <w:sz w:val="20"/>
          <w:szCs w:val="20"/>
        </w:rPr>
      </w:pPr>
      <w:r w:rsidRPr="00614FB8">
        <w:rPr>
          <w:rFonts w:ascii="Verdana" w:hAnsi="Verdana"/>
          <w:sz w:val="20"/>
          <w:szCs w:val="20"/>
        </w:rPr>
        <w:t>Our proposed</w:t>
      </w:r>
      <w:r w:rsidR="00050679" w:rsidRPr="00614FB8">
        <w:rPr>
          <w:rFonts w:ascii="Verdana" w:hAnsi="Verdana"/>
          <w:sz w:val="20"/>
          <w:szCs w:val="20"/>
        </w:rPr>
        <w:t xml:space="preserve"> amendment</w:t>
      </w:r>
      <w:r w:rsidRPr="00614FB8">
        <w:rPr>
          <w:rFonts w:ascii="Verdana" w:hAnsi="Verdana"/>
          <w:sz w:val="20"/>
          <w:szCs w:val="20"/>
        </w:rPr>
        <w:t xml:space="preserve"> is</w:t>
      </w:r>
      <w:r w:rsidR="00050679" w:rsidRPr="00614FB8">
        <w:rPr>
          <w:rFonts w:ascii="Verdana" w:hAnsi="Verdana"/>
          <w:sz w:val="20"/>
          <w:szCs w:val="20"/>
        </w:rPr>
        <w:t xml:space="preserve"> </w:t>
      </w:r>
      <w:r w:rsidR="00B15065" w:rsidRPr="00614FB8">
        <w:rPr>
          <w:rFonts w:ascii="Verdana" w:hAnsi="Verdana"/>
          <w:sz w:val="20"/>
          <w:szCs w:val="20"/>
        </w:rPr>
        <w:t>in response to the deletion in 3.10.5 which we fully accept.</w:t>
      </w:r>
    </w:p>
    <w:p w:rsidR="00881B8D" w:rsidRDefault="00881B8D">
      <w:pPr>
        <w:spacing w:line="240" w:lineRule="auto"/>
        <w:rPr>
          <w:rFonts w:cs="Calibri"/>
          <w:color w:val="000000"/>
          <w:lang w:eastAsia="en-AU"/>
        </w:rPr>
      </w:pPr>
      <w:r>
        <w:br w:type="page"/>
      </w:r>
    </w:p>
    <w:p w:rsidR="00050679" w:rsidRPr="00614FB8" w:rsidRDefault="00050679" w:rsidP="00C25EA9">
      <w:pPr>
        <w:pStyle w:val="Default"/>
        <w:rPr>
          <w:rFonts w:ascii="Verdana" w:hAnsi="Verdana"/>
          <w:sz w:val="20"/>
          <w:szCs w:val="20"/>
        </w:rPr>
      </w:pPr>
    </w:p>
    <w:p w:rsidR="00C25EA9" w:rsidRPr="00614FB8" w:rsidRDefault="00AE0AC3" w:rsidP="00C25EA9">
      <w:pPr>
        <w:pStyle w:val="Default"/>
        <w:rPr>
          <w:rFonts w:ascii="Verdana" w:hAnsi="Verdana"/>
          <w:sz w:val="20"/>
          <w:szCs w:val="20"/>
        </w:rPr>
      </w:pPr>
      <w:r w:rsidRPr="00614FB8">
        <w:rPr>
          <w:rFonts w:ascii="Verdana" w:hAnsi="Verdana"/>
          <w:sz w:val="20"/>
          <w:szCs w:val="20"/>
        </w:rPr>
        <w:t xml:space="preserve">Please contact me on the details below if you require any further information or clarification of the matters raised in this letter. </w:t>
      </w:r>
    </w:p>
    <w:p w:rsidR="00B31FFA" w:rsidRPr="00614FB8" w:rsidRDefault="00B31FFA" w:rsidP="00C25EA9">
      <w:pPr>
        <w:pStyle w:val="Default"/>
        <w:rPr>
          <w:rFonts w:ascii="Verdana" w:hAnsi="Verdana"/>
          <w:sz w:val="20"/>
          <w:szCs w:val="20"/>
        </w:rPr>
      </w:pPr>
    </w:p>
    <w:p w:rsidR="00845C99" w:rsidRPr="00614FB8" w:rsidRDefault="00845C99" w:rsidP="00C25EA9">
      <w:pPr>
        <w:pStyle w:val="Bodycopy"/>
        <w:rPr>
          <w:szCs w:val="20"/>
        </w:rPr>
      </w:pPr>
      <w:r w:rsidRPr="00614FB8">
        <w:rPr>
          <w:szCs w:val="20"/>
        </w:rPr>
        <w:t>Yours sincerely</w:t>
      </w:r>
    </w:p>
    <w:p w:rsidR="007C23B3" w:rsidRPr="00614FB8" w:rsidRDefault="007C23B3" w:rsidP="007C23B3"/>
    <w:p w:rsidR="007C23B3" w:rsidRPr="00614FB8" w:rsidRDefault="007C23B3" w:rsidP="007C23B3">
      <w:r w:rsidRPr="00614FB8">
        <w:rPr>
          <w:noProof/>
          <w:lang w:val="en-US"/>
        </w:rPr>
        <w:drawing>
          <wp:inline distT="0" distB="0" distL="0" distR="0">
            <wp:extent cx="1933575" cy="628650"/>
            <wp:effectExtent l="0" t="0" r="9525" b="0"/>
            <wp:docPr id="1" name="Picture 1" descr="mso3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3DD09"/>
                    <pic:cNvPicPr>
                      <a:picLocks noChangeAspect="1" noChangeArrowheads="1"/>
                    </pic:cNvPicPr>
                  </pic:nvPicPr>
                  <pic:blipFill>
                    <a:blip r:embed="rId13"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628650"/>
                    </a:xfrm>
                    <a:prstGeom prst="rect">
                      <a:avLst/>
                    </a:prstGeom>
                    <a:noFill/>
                    <a:ln>
                      <a:noFill/>
                    </a:ln>
                  </pic:spPr>
                </pic:pic>
              </a:graphicData>
            </a:graphic>
          </wp:inline>
        </w:drawing>
      </w:r>
    </w:p>
    <w:p w:rsidR="00845C99" w:rsidRPr="00614FB8" w:rsidRDefault="00845C99" w:rsidP="00442465">
      <w:pPr>
        <w:pStyle w:val="Bodycopy"/>
        <w:rPr>
          <w:szCs w:val="20"/>
        </w:rPr>
      </w:pPr>
      <w:r w:rsidRPr="00614FB8">
        <w:rPr>
          <w:szCs w:val="20"/>
        </w:rPr>
        <w:t>Georgie Haysom</w:t>
      </w:r>
    </w:p>
    <w:p w:rsidR="00C519E1" w:rsidRPr="00614FB8" w:rsidRDefault="00845C99" w:rsidP="00C519E1">
      <w:pPr>
        <w:pStyle w:val="Bodycopy"/>
        <w:rPr>
          <w:szCs w:val="20"/>
        </w:rPr>
      </w:pPr>
      <w:r w:rsidRPr="00614FB8">
        <w:rPr>
          <w:szCs w:val="20"/>
        </w:rPr>
        <w:t>Head of Advocacy</w:t>
      </w:r>
      <w:r w:rsidR="00C519E1" w:rsidRPr="00614FB8">
        <w:rPr>
          <w:szCs w:val="20"/>
        </w:rPr>
        <w:t xml:space="preserve"> </w:t>
      </w:r>
    </w:p>
    <w:p w:rsidR="000C0BCF" w:rsidRPr="00614FB8" w:rsidRDefault="00822712" w:rsidP="00583EFC">
      <w:pPr>
        <w:pStyle w:val="Bodycopy"/>
        <w:rPr>
          <w:szCs w:val="20"/>
        </w:rPr>
      </w:pPr>
      <w:r w:rsidRPr="00614FB8">
        <w:rPr>
          <w:szCs w:val="20"/>
        </w:rPr>
        <w:t>Direct:   (02) 9260 9185</w:t>
      </w:r>
      <w:r w:rsidRPr="00614FB8">
        <w:rPr>
          <w:szCs w:val="20"/>
        </w:rPr>
        <w:br/>
        <w:t xml:space="preserve">Email:    </w:t>
      </w:r>
      <w:hyperlink r:id="rId14" w:history="1">
        <w:r w:rsidRPr="00614FB8">
          <w:rPr>
            <w:rStyle w:val="Hyperlink"/>
            <w:szCs w:val="20"/>
          </w:rPr>
          <w:t>georgie.haysom@avant.org.au</w:t>
        </w:r>
      </w:hyperlink>
    </w:p>
    <w:sectPr w:rsidR="000C0BCF" w:rsidRPr="00614FB8" w:rsidSect="00B770FD">
      <w:headerReference w:type="default" r:id="rId15"/>
      <w:footerReference w:type="default" r:id="rId16"/>
      <w:pgSz w:w="11907" w:h="16840" w:code="9"/>
      <w:pgMar w:top="2552" w:right="992" w:bottom="2552" w:left="1418" w:header="567" w:footer="19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90" w:rsidRDefault="00534B90">
      <w:r>
        <w:separator/>
      </w:r>
    </w:p>
  </w:endnote>
  <w:endnote w:type="continuationSeparator" w:id="0">
    <w:p w:rsidR="00534B90" w:rsidRDefault="00534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6A" w:rsidRDefault="004B206A">
    <w:pPr>
      <w:pStyle w:val="Foote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ge">
            <wp:posOffset>9321165</wp:posOffset>
          </wp:positionV>
          <wp:extent cx="6153150" cy="1047750"/>
          <wp:effectExtent l="0" t="0" r="0" b="0"/>
          <wp:wrapNone/>
          <wp:docPr id="14" name="Picture 14" descr="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S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10477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90" w:rsidRDefault="00534B90">
      <w:r>
        <w:separator/>
      </w:r>
    </w:p>
  </w:footnote>
  <w:footnote w:type="continuationSeparator" w:id="0">
    <w:p w:rsidR="00534B90" w:rsidRDefault="00534B90">
      <w:r>
        <w:continuationSeparator/>
      </w:r>
    </w:p>
  </w:footnote>
  <w:footnote w:id="1">
    <w:p w:rsidR="004B206A" w:rsidRPr="003F71A0" w:rsidRDefault="004B206A">
      <w:pPr>
        <w:pStyle w:val="FootnoteText"/>
        <w:rPr>
          <w:sz w:val="16"/>
          <w:szCs w:val="16"/>
        </w:rPr>
      </w:pPr>
      <w:r>
        <w:rPr>
          <w:rStyle w:val="FootnoteReference"/>
        </w:rPr>
        <w:footnoteRef/>
      </w:r>
      <w:r>
        <w:t xml:space="preserve"> </w:t>
      </w:r>
      <w:r w:rsidRPr="003F71A0">
        <w:rPr>
          <w:sz w:val="16"/>
          <w:szCs w:val="16"/>
        </w:rPr>
        <w:t xml:space="preserve">Sir Graeme </w:t>
      </w:r>
      <w:proofErr w:type="spellStart"/>
      <w:r w:rsidRPr="003F71A0">
        <w:rPr>
          <w:sz w:val="16"/>
          <w:szCs w:val="16"/>
        </w:rPr>
        <w:t>Catto</w:t>
      </w:r>
      <w:proofErr w:type="spellEnd"/>
      <w:r w:rsidRPr="003F71A0">
        <w:rPr>
          <w:sz w:val="16"/>
          <w:szCs w:val="16"/>
        </w:rPr>
        <w:t>, GMC News, August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6A" w:rsidRDefault="004B206A" w:rsidP="0087450F">
    <w:r>
      <w:rPr>
        <w:noProof/>
        <w:lang w:val="en-US"/>
      </w:rPr>
      <w:drawing>
        <wp:anchor distT="0" distB="0" distL="114300" distR="114300" simplePos="0" relativeHeight="251656704" behindDoc="1" locked="0" layoutInCell="1" allowOverlap="1">
          <wp:simplePos x="0" y="0"/>
          <wp:positionH relativeFrom="column">
            <wp:posOffset>3900805</wp:posOffset>
          </wp:positionH>
          <wp:positionV relativeFrom="paragraph">
            <wp:posOffset>-88265</wp:posOffset>
          </wp:positionV>
          <wp:extent cx="2570480" cy="979170"/>
          <wp:effectExtent l="0" t="0" r="1270" b="0"/>
          <wp:wrapNone/>
          <wp:docPr id="9" name="Picture 9" descr="Avant_Logo_CMYK_PMS3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nt_Logo_CMYK_PMS301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9791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275"/>
    <w:multiLevelType w:val="hybridMultilevel"/>
    <w:tmpl w:val="C61476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A6A43C1"/>
    <w:multiLevelType w:val="hybridMultilevel"/>
    <w:tmpl w:val="FAD67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80C8E"/>
    <w:multiLevelType w:val="hybridMultilevel"/>
    <w:tmpl w:val="CBF05E3A"/>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3">
    <w:nsid w:val="11DB2F65"/>
    <w:multiLevelType w:val="hybridMultilevel"/>
    <w:tmpl w:val="EBAE33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E744A2"/>
    <w:multiLevelType w:val="hybridMultilevel"/>
    <w:tmpl w:val="5BECC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703543"/>
    <w:multiLevelType w:val="hybridMultilevel"/>
    <w:tmpl w:val="1C6A78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1860D4"/>
    <w:multiLevelType w:val="hybridMultilevel"/>
    <w:tmpl w:val="37308B0E"/>
    <w:lvl w:ilvl="0" w:tplc="8F4602D6">
      <w:start w:val="1"/>
      <w:numFmt w:val="bullet"/>
      <w:pStyle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4D4FC8"/>
    <w:multiLevelType w:val="hybridMultilevel"/>
    <w:tmpl w:val="9036F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5411D9"/>
    <w:multiLevelType w:val="hybridMultilevel"/>
    <w:tmpl w:val="C3CAD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E06607"/>
    <w:multiLevelType w:val="hybridMultilevel"/>
    <w:tmpl w:val="EA24E684"/>
    <w:lvl w:ilvl="0" w:tplc="881CFD6E">
      <w:numFmt w:val="bullet"/>
      <w:lvlText w:val=""/>
      <w:lvlJc w:val="left"/>
      <w:pPr>
        <w:ind w:left="1215" w:hanging="855"/>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8E4D43"/>
    <w:multiLevelType w:val="hybridMultilevel"/>
    <w:tmpl w:val="9AA4EC00"/>
    <w:lvl w:ilvl="0" w:tplc="881CFD6E">
      <w:numFmt w:val="bullet"/>
      <w:lvlText w:val=""/>
      <w:lvlJc w:val="left"/>
      <w:pPr>
        <w:ind w:left="2070" w:hanging="855"/>
      </w:pPr>
      <w:rPr>
        <w:rFonts w:ascii="Symbol" w:eastAsia="Times New Roman" w:hAnsi="Symbol" w:cs="Calibri"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11">
    <w:nsid w:val="25DB781C"/>
    <w:multiLevelType w:val="hybridMultilevel"/>
    <w:tmpl w:val="CB8E7AC6"/>
    <w:lvl w:ilvl="0" w:tplc="881CFD6E">
      <w:numFmt w:val="bullet"/>
      <w:lvlText w:val=""/>
      <w:lvlJc w:val="left"/>
      <w:pPr>
        <w:ind w:left="1215" w:hanging="855"/>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495A1A"/>
    <w:multiLevelType w:val="hybridMultilevel"/>
    <w:tmpl w:val="3DD69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9802BA7"/>
    <w:multiLevelType w:val="hybridMultilevel"/>
    <w:tmpl w:val="C36EEBBE"/>
    <w:lvl w:ilvl="0" w:tplc="0C60453C">
      <w:start w:val="1"/>
      <w:numFmt w:val="decimal"/>
      <w:pStyle w:val="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4C23B0"/>
    <w:multiLevelType w:val="multilevel"/>
    <w:tmpl w:val="D5B6668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1012E5"/>
    <w:multiLevelType w:val="hybridMultilevel"/>
    <w:tmpl w:val="17128F8A"/>
    <w:lvl w:ilvl="0" w:tplc="5DC6F22A">
      <w:start w:val="1"/>
      <w:numFmt w:val="bullet"/>
      <w:lvlText w:val=""/>
      <w:lvlJc w:val="left"/>
      <w:pPr>
        <w:tabs>
          <w:tab w:val="num" w:pos="363"/>
        </w:tabs>
        <w:ind w:left="363" w:hanging="363"/>
      </w:pPr>
      <w:rPr>
        <w:rFonts w:ascii="Wingdings" w:hAnsi="Wingdings" w:cs="Wingdings" w:hint="default"/>
        <w:b/>
        <w:bCs/>
        <w:i w:val="0"/>
        <w:iCs w:val="0"/>
        <w:sz w:val="20"/>
        <w:szCs w:val="20"/>
      </w:rPr>
    </w:lvl>
    <w:lvl w:ilvl="1" w:tplc="04090003">
      <w:start w:val="1"/>
      <w:numFmt w:val="bullet"/>
      <w:lvlText w:val="o"/>
      <w:lvlJc w:val="left"/>
      <w:pPr>
        <w:tabs>
          <w:tab w:val="num" w:pos="1043"/>
        </w:tabs>
        <w:ind w:left="1043" w:hanging="360"/>
      </w:pPr>
      <w:rPr>
        <w:rFonts w:ascii="Courier New" w:hAnsi="Courier New" w:cs="Courier New" w:hint="default"/>
      </w:rPr>
    </w:lvl>
    <w:lvl w:ilvl="2" w:tplc="04090005">
      <w:start w:val="1"/>
      <w:numFmt w:val="bullet"/>
      <w:lvlText w:val=""/>
      <w:lvlJc w:val="left"/>
      <w:pPr>
        <w:tabs>
          <w:tab w:val="num" w:pos="1763"/>
        </w:tabs>
        <w:ind w:left="1763" w:hanging="360"/>
      </w:pPr>
      <w:rPr>
        <w:rFonts w:ascii="Wingdings" w:hAnsi="Wingdings" w:cs="Wingdings" w:hint="default"/>
      </w:rPr>
    </w:lvl>
    <w:lvl w:ilvl="3" w:tplc="04090001">
      <w:start w:val="1"/>
      <w:numFmt w:val="bullet"/>
      <w:lvlText w:val=""/>
      <w:lvlJc w:val="left"/>
      <w:pPr>
        <w:tabs>
          <w:tab w:val="num" w:pos="2483"/>
        </w:tabs>
        <w:ind w:left="2483" w:hanging="360"/>
      </w:pPr>
      <w:rPr>
        <w:rFonts w:ascii="Symbol" w:hAnsi="Symbol" w:cs="Symbol" w:hint="default"/>
      </w:rPr>
    </w:lvl>
    <w:lvl w:ilvl="4" w:tplc="04090003">
      <w:start w:val="1"/>
      <w:numFmt w:val="bullet"/>
      <w:lvlText w:val="o"/>
      <w:lvlJc w:val="left"/>
      <w:pPr>
        <w:tabs>
          <w:tab w:val="num" w:pos="3203"/>
        </w:tabs>
        <w:ind w:left="3203" w:hanging="360"/>
      </w:pPr>
      <w:rPr>
        <w:rFonts w:ascii="Courier New" w:hAnsi="Courier New" w:cs="Courier New" w:hint="default"/>
      </w:rPr>
    </w:lvl>
    <w:lvl w:ilvl="5" w:tplc="04090005">
      <w:start w:val="1"/>
      <w:numFmt w:val="bullet"/>
      <w:lvlText w:val=""/>
      <w:lvlJc w:val="left"/>
      <w:pPr>
        <w:tabs>
          <w:tab w:val="num" w:pos="3923"/>
        </w:tabs>
        <w:ind w:left="3923" w:hanging="360"/>
      </w:pPr>
      <w:rPr>
        <w:rFonts w:ascii="Wingdings" w:hAnsi="Wingdings" w:cs="Wingdings" w:hint="default"/>
      </w:rPr>
    </w:lvl>
    <w:lvl w:ilvl="6" w:tplc="04090001">
      <w:start w:val="1"/>
      <w:numFmt w:val="bullet"/>
      <w:lvlText w:val=""/>
      <w:lvlJc w:val="left"/>
      <w:pPr>
        <w:tabs>
          <w:tab w:val="num" w:pos="4643"/>
        </w:tabs>
        <w:ind w:left="4643" w:hanging="360"/>
      </w:pPr>
      <w:rPr>
        <w:rFonts w:ascii="Symbol" w:hAnsi="Symbol" w:cs="Symbol" w:hint="default"/>
      </w:rPr>
    </w:lvl>
    <w:lvl w:ilvl="7" w:tplc="04090003">
      <w:start w:val="1"/>
      <w:numFmt w:val="bullet"/>
      <w:lvlText w:val="o"/>
      <w:lvlJc w:val="left"/>
      <w:pPr>
        <w:tabs>
          <w:tab w:val="num" w:pos="5363"/>
        </w:tabs>
        <w:ind w:left="5363" w:hanging="360"/>
      </w:pPr>
      <w:rPr>
        <w:rFonts w:ascii="Courier New" w:hAnsi="Courier New" w:cs="Courier New" w:hint="default"/>
      </w:rPr>
    </w:lvl>
    <w:lvl w:ilvl="8" w:tplc="04090005">
      <w:start w:val="1"/>
      <w:numFmt w:val="bullet"/>
      <w:lvlText w:val=""/>
      <w:lvlJc w:val="left"/>
      <w:pPr>
        <w:tabs>
          <w:tab w:val="num" w:pos="6083"/>
        </w:tabs>
        <w:ind w:left="6083" w:hanging="360"/>
      </w:pPr>
      <w:rPr>
        <w:rFonts w:ascii="Wingdings" w:hAnsi="Wingdings" w:cs="Wingdings" w:hint="default"/>
      </w:rPr>
    </w:lvl>
  </w:abstractNum>
  <w:abstractNum w:abstractNumId="16">
    <w:nsid w:val="5CE33B40"/>
    <w:multiLevelType w:val="hybridMultilevel"/>
    <w:tmpl w:val="8A94CF3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7">
    <w:nsid w:val="70302044"/>
    <w:multiLevelType w:val="hybridMultilevel"/>
    <w:tmpl w:val="34C4C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1956F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2B102E"/>
    <w:multiLevelType w:val="hybridMultilevel"/>
    <w:tmpl w:val="CDFA6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985B57"/>
    <w:multiLevelType w:val="hybridMultilevel"/>
    <w:tmpl w:val="CE563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3"/>
  </w:num>
  <w:num w:numId="5">
    <w:abstractNumId w:val="5"/>
  </w:num>
  <w:num w:numId="6">
    <w:abstractNumId w:val="3"/>
  </w:num>
  <w:num w:numId="7">
    <w:abstractNumId w:val="6"/>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17"/>
  </w:num>
  <w:num w:numId="13">
    <w:abstractNumId w:val="7"/>
  </w:num>
  <w:num w:numId="14">
    <w:abstractNumId w:val="12"/>
  </w:num>
  <w:num w:numId="15">
    <w:abstractNumId w:val="16"/>
  </w:num>
  <w:num w:numId="16">
    <w:abstractNumId w:val="2"/>
  </w:num>
  <w:num w:numId="17">
    <w:abstractNumId w:val="9"/>
  </w:num>
  <w:num w:numId="18">
    <w:abstractNumId w:val="10"/>
  </w:num>
  <w:num w:numId="19">
    <w:abstractNumId w:val="11"/>
  </w:num>
  <w:num w:numId="20">
    <w:abstractNumId w:val="20"/>
  </w:num>
  <w:num w:numId="21">
    <w:abstractNumId w:val="0"/>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2"/>
  <w:drawingGridVerticalSpacing w:val="181"/>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ED3C69"/>
    <w:rsid w:val="0000413D"/>
    <w:rsid w:val="000057D6"/>
    <w:rsid w:val="0000592B"/>
    <w:rsid w:val="00007462"/>
    <w:rsid w:val="00017563"/>
    <w:rsid w:val="0002566E"/>
    <w:rsid w:val="000472C8"/>
    <w:rsid w:val="00047F0B"/>
    <w:rsid w:val="00050679"/>
    <w:rsid w:val="0006018D"/>
    <w:rsid w:val="00061C05"/>
    <w:rsid w:val="000623FB"/>
    <w:rsid w:val="00063ED5"/>
    <w:rsid w:val="0006619E"/>
    <w:rsid w:val="00066A14"/>
    <w:rsid w:val="00066F5F"/>
    <w:rsid w:val="00073F6F"/>
    <w:rsid w:val="00074752"/>
    <w:rsid w:val="00081AA3"/>
    <w:rsid w:val="00093F9A"/>
    <w:rsid w:val="000969E5"/>
    <w:rsid w:val="000A665F"/>
    <w:rsid w:val="000B2BAA"/>
    <w:rsid w:val="000B33DD"/>
    <w:rsid w:val="000B78CE"/>
    <w:rsid w:val="000C0BCF"/>
    <w:rsid w:val="000C4E47"/>
    <w:rsid w:val="000C69C6"/>
    <w:rsid w:val="000D4B1A"/>
    <w:rsid w:val="000D67FF"/>
    <w:rsid w:val="000E2169"/>
    <w:rsid w:val="000E7CD9"/>
    <w:rsid w:val="000F4472"/>
    <w:rsid w:val="001072A9"/>
    <w:rsid w:val="0011496C"/>
    <w:rsid w:val="00117A00"/>
    <w:rsid w:val="00131AAC"/>
    <w:rsid w:val="00133CF9"/>
    <w:rsid w:val="00143064"/>
    <w:rsid w:val="00143682"/>
    <w:rsid w:val="00144F21"/>
    <w:rsid w:val="00145B61"/>
    <w:rsid w:val="00146680"/>
    <w:rsid w:val="00157740"/>
    <w:rsid w:val="00177B98"/>
    <w:rsid w:val="001806BA"/>
    <w:rsid w:val="00184768"/>
    <w:rsid w:val="001A0D9A"/>
    <w:rsid w:val="001A1D39"/>
    <w:rsid w:val="001C683C"/>
    <w:rsid w:val="001D4599"/>
    <w:rsid w:val="001E2429"/>
    <w:rsid w:val="001E35B8"/>
    <w:rsid w:val="001E41C3"/>
    <w:rsid w:val="001F62E2"/>
    <w:rsid w:val="0021487A"/>
    <w:rsid w:val="00217EC0"/>
    <w:rsid w:val="00236BEB"/>
    <w:rsid w:val="0024023F"/>
    <w:rsid w:val="00246468"/>
    <w:rsid w:val="00251CAA"/>
    <w:rsid w:val="002535F4"/>
    <w:rsid w:val="00253830"/>
    <w:rsid w:val="00255673"/>
    <w:rsid w:val="0026045E"/>
    <w:rsid w:val="00260C45"/>
    <w:rsid w:val="00270CB9"/>
    <w:rsid w:val="00271D91"/>
    <w:rsid w:val="00277FD7"/>
    <w:rsid w:val="00281F4F"/>
    <w:rsid w:val="00282AA3"/>
    <w:rsid w:val="002A0F12"/>
    <w:rsid w:val="002A7328"/>
    <w:rsid w:val="002B58C4"/>
    <w:rsid w:val="002B5BC9"/>
    <w:rsid w:val="002B62C7"/>
    <w:rsid w:val="002C6738"/>
    <w:rsid w:val="002D16EF"/>
    <w:rsid w:val="002D316C"/>
    <w:rsid w:val="002F0C38"/>
    <w:rsid w:val="002F1D18"/>
    <w:rsid w:val="002F2EC3"/>
    <w:rsid w:val="002F5B0B"/>
    <w:rsid w:val="003002D0"/>
    <w:rsid w:val="00302DE0"/>
    <w:rsid w:val="00302E8E"/>
    <w:rsid w:val="003052CB"/>
    <w:rsid w:val="003104E2"/>
    <w:rsid w:val="00325D1B"/>
    <w:rsid w:val="00342758"/>
    <w:rsid w:val="00342879"/>
    <w:rsid w:val="00343FED"/>
    <w:rsid w:val="00344834"/>
    <w:rsid w:val="003476F8"/>
    <w:rsid w:val="00350BB9"/>
    <w:rsid w:val="00357178"/>
    <w:rsid w:val="0035750F"/>
    <w:rsid w:val="003603F8"/>
    <w:rsid w:val="00375A9F"/>
    <w:rsid w:val="003770A2"/>
    <w:rsid w:val="003775B7"/>
    <w:rsid w:val="003813E1"/>
    <w:rsid w:val="00386922"/>
    <w:rsid w:val="00386AB0"/>
    <w:rsid w:val="00393A82"/>
    <w:rsid w:val="00397C92"/>
    <w:rsid w:val="003A3ACE"/>
    <w:rsid w:val="003A4401"/>
    <w:rsid w:val="003A615D"/>
    <w:rsid w:val="003C47ED"/>
    <w:rsid w:val="003F320B"/>
    <w:rsid w:val="003F71A0"/>
    <w:rsid w:val="003F73EF"/>
    <w:rsid w:val="00402681"/>
    <w:rsid w:val="00404FB1"/>
    <w:rsid w:val="00405FA0"/>
    <w:rsid w:val="00420D14"/>
    <w:rsid w:val="00420D82"/>
    <w:rsid w:val="004301E0"/>
    <w:rsid w:val="00433521"/>
    <w:rsid w:val="00440B35"/>
    <w:rsid w:val="004417B4"/>
    <w:rsid w:val="00442465"/>
    <w:rsid w:val="0044315C"/>
    <w:rsid w:val="00444FF6"/>
    <w:rsid w:val="00454E55"/>
    <w:rsid w:val="00457B91"/>
    <w:rsid w:val="00462DE8"/>
    <w:rsid w:val="00471BC1"/>
    <w:rsid w:val="00472FF0"/>
    <w:rsid w:val="0047394D"/>
    <w:rsid w:val="00475167"/>
    <w:rsid w:val="004808BC"/>
    <w:rsid w:val="00490303"/>
    <w:rsid w:val="0049599D"/>
    <w:rsid w:val="00496A45"/>
    <w:rsid w:val="004A2C97"/>
    <w:rsid w:val="004A3C79"/>
    <w:rsid w:val="004A609F"/>
    <w:rsid w:val="004B134F"/>
    <w:rsid w:val="004B206A"/>
    <w:rsid w:val="004B47ED"/>
    <w:rsid w:val="004C28F5"/>
    <w:rsid w:val="004C710D"/>
    <w:rsid w:val="004E4ED4"/>
    <w:rsid w:val="00500424"/>
    <w:rsid w:val="00502162"/>
    <w:rsid w:val="0050527D"/>
    <w:rsid w:val="00505DA7"/>
    <w:rsid w:val="00511207"/>
    <w:rsid w:val="00511407"/>
    <w:rsid w:val="00520B62"/>
    <w:rsid w:val="00527861"/>
    <w:rsid w:val="00532D63"/>
    <w:rsid w:val="00534B90"/>
    <w:rsid w:val="00537527"/>
    <w:rsid w:val="00537573"/>
    <w:rsid w:val="0055247A"/>
    <w:rsid w:val="00557B2C"/>
    <w:rsid w:val="005606A1"/>
    <w:rsid w:val="00564667"/>
    <w:rsid w:val="0057122A"/>
    <w:rsid w:val="00572AD5"/>
    <w:rsid w:val="00576F2E"/>
    <w:rsid w:val="0058060C"/>
    <w:rsid w:val="00583EFC"/>
    <w:rsid w:val="0059449F"/>
    <w:rsid w:val="005A151C"/>
    <w:rsid w:val="005A3857"/>
    <w:rsid w:val="005A5DB6"/>
    <w:rsid w:val="005A6F97"/>
    <w:rsid w:val="005B3BAF"/>
    <w:rsid w:val="005C1326"/>
    <w:rsid w:val="005C22A4"/>
    <w:rsid w:val="005C657A"/>
    <w:rsid w:val="005C73EE"/>
    <w:rsid w:val="005C76FE"/>
    <w:rsid w:val="005D2AAD"/>
    <w:rsid w:val="005E1243"/>
    <w:rsid w:val="005E2642"/>
    <w:rsid w:val="005E2E20"/>
    <w:rsid w:val="005E5380"/>
    <w:rsid w:val="005E7D3C"/>
    <w:rsid w:val="005F0A9D"/>
    <w:rsid w:val="005F2346"/>
    <w:rsid w:val="00602529"/>
    <w:rsid w:val="00614041"/>
    <w:rsid w:val="00614FB8"/>
    <w:rsid w:val="00621895"/>
    <w:rsid w:val="00635663"/>
    <w:rsid w:val="00641BA9"/>
    <w:rsid w:val="0064207B"/>
    <w:rsid w:val="00643071"/>
    <w:rsid w:val="00650DF0"/>
    <w:rsid w:val="00654550"/>
    <w:rsid w:val="006644FA"/>
    <w:rsid w:val="00666F31"/>
    <w:rsid w:val="00676064"/>
    <w:rsid w:val="0068334C"/>
    <w:rsid w:val="006901B9"/>
    <w:rsid w:val="006938B1"/>
    <w:rsid w:val="006B374E"/>
    <w:rsid w:val="006B5ABA"/>
    <w:rsid w:val="006C2CA4"/>
    <w:rsid w:val="006D3208"/>
    <w:rsid w:val="006E1D32"/>
    <w:rsid w:val="006F2C3B"/>
    <w:rsid w:val="006F39A0"/>
    <w:rsid w:val="006F7920"/>
    <w:rsid w:val="0071373F"/>
    <w:rsid w:val="00727EA4"/>
    <w:rsid w:val="00733977"/>
    <w:rsid w:val="00734838"/>
    <w:rsid w:val="0073484D"/>
    <w:rsid w:val="00753761"/>
    <w:rsid w:val="00755F6F"/>
    <w:rsid w:val="00760F3C"/>
    <w:rsid w:val="00767AC4"/>
    <w:rsid w:val="00772465"/>
    <w:rsid w:val="00785079"/>
    <w:rsid w:val="007901CF"/>
    <w:rsid w:val="00794B20"/>
    <w:rsid w:val="00794C7C"/>
    <w:rsid w:val="0079548B"/>
    <w:rsid w:val="007A350F"/>
    <w:rsid w:val="007A4108"/>
    <w:rsid w:val="007A5189"/>
    <w:rsid w:val="007A7A4A"/>
    <w:rsid w:val="007A7D6C"/>
    <w:rsid w:val="007B2D3A"/>
    <w:rsid w:val="007C23B3"/>
    <w:rsid w:val="007C4C91"/>
    <w:rsid w:val="007D7F98"/>
    <w:rsid w:val="007E3AB4"/>
    <w:rsid w:val="007E4C8C"/>
    <w:rsid w:val="007E5978"/>
    <w:rsid w:val="008002C1"/>
    <w:rsid w:val="00810375"/>
    <w:rsid w:val="00815C81"/>
    <w:rsid w:val="008163C9"/>
    <w:rsid w:val="0082032A"/>
    <w:rsid w:val="00822712"/>
    <w:rsid w:val="00822AEB"/>
    <w:rsid w:val="00840A05"/>
    <w:rsid w:val="00840F69"/>
    <w:rsid w:val="008414B1"/>
    <w:rsid w:val="0084528D"/>
    <w:rsid w:val="00845C99"/>
    <w:rsid w:val="00851035"/>
    <w:rsid w:val="00861618"/>
    <w:rsid w:val="0086384C"/>
    <w:rsid w:val="00863D74"/>
    <w:rsid w:val="00863FC8"/>
    <w:rsid w:val="00866D30"/>
    <w:rsid w:val="008714AC"/>
    <w:rsid w:val="008741BD"/>
    <w:rsid w:val="0087450F"/>
    <w:rsid w:val="00881B8D"/>
    <w:rsid w:val="00884037"/>
    <w:rsid w:val="008852F5"/>
    <w:rsid w:val="008903B8"/>
    <w:rsid w:val="00890601"/>
    <w:rsid w:val="00891FCD"/>
    <w:rsid w:val="00893732"/>
    <w:rsid w:val="00894224"/>
    <w:rsid w:val="0089695B"/>
    <w:rsid w:val="008B2B06"/>
    <w:rsid w:val="008C2D5E"/>
    <w:rsid w:val="008C3215"/>
    <w:rsid w:val="008D419C"/>
    <w:rsid w:val="008D4B5C"/>
    <w:rsid w:val="008E3118"/>
    <w:rsid w:val="008E605B"/>
    <w:rsid w:val="008F535C"/>
    <w:rsid w:val="009057C6"/>
    <w:rsid w:val="00905E91"/>
    <w:rsid w:val="00910190"/>
    <w:rsid w:val="00912134"/>
    <w:rsid w:val="00913132"/>
    <w:rsid w:val="00915D59"/>
    <w:rsid w:val="00920A88"/>
    <w:rsid w:val="00927CFA"/>
    <w:rsid w:val="00952511"/>
    <w:rsid w:val="00952B00"/>
    <w:rsid w:val="00964987"/>
    <w:rsid w:val="00965A4D"/>
    <w:rsid w:val="009764D6"/>
    <w:rsid w:val="00980566"/>
    <w:rsid w:val="00980C94"/>
    <w:rsid w:val="00983C81"/>
    <w:rsid w:val="00983D95"/>
    <w:rsid w:val="00995DE9"/>
    <w:rsid w:val="00997D67"/>
    <w:rsid w:val="009A26CD"/>
    <w:rsid w:val="009B115F"/>
    <w:rsid w:val="009C1106"/>
    <w:rsid w:val="009C14B9"/>
    <w:rsid w:val="009C4869"/>
    <w:rsid w:val="009C57FC"/>
    <w:rsid w:val="009D3675"/>
    <w:rsid w:val="009D5AE4"/>
    <w:rsid w:val="009D6FBE"/>
    <w:rsid w:val="009D7344"/>
    <w:rsid w:val="009E2AE0"/>
    <w:rsid w:val="009F7D08"/>
    <w:rsid w:val="00A022D3"/>
    <w:rsid w:val="00A116EF"/>
    <w:rsid w:val="00A14088"/>
    <w:rsid w:val="00A234E5"/>
    <w:rsid w:val="00A2354D"/>
    <w:rsid w:val="00A31541"/>
    <w:rsid w:val="00A35F16"/>
    <w:rsid w:val="00A4553B"/>
    <w:rsid w:val="00A513E3"/>
    <w:rsid w:val="00A63C5E"/>
    <w:rsid w:val="00A649C5"/>
    <w:rsid w:val="00A65C38"/>
    <w:rsid w:val="00A65CD0"/>
    <w:rsid w:val="00A73518"/>
    <w:rsid w:val="00A75CC7"/>
    <w:rsid w:val="00A80D10"/>
    <w:rsid w:val="00A839F8"/>
    <w:rsid w:val="00A854DF"/>
    <w:rsid w:val="00A87CFE"/>
    <w:rsid w:val="00A92661"/>
    <w:rsid w:val="00A958E9"/>
    <w:rsid w:val="00A96ECA"/>
    <w:rsid w:val="00AB6758"/>
    <w:rsid w:val="00AC042A"/>
    <w:rsid w:val="00AC687D"/>
    <w:rsid w:val="00AD6BC6"/>
    <w:rsid w:val="00AE0AC3"/>
    <w:rsid w:val="00AE267F"/>
    <w:rsid w:val="00AE2F49"/>
    <w:rsid w:val="00AF4A7F"/>
    <w:rsid w:val="00B04879"/>
    <w:rsid w:val="00B062A5"/>
    <w:rsid w:val="00B11863"/>
    <w:rsid w:val="00B137EE"/>
    <w:rsid w:val="00B15065"/>
    <w:rsid w:val="00B17677"/>
    <w:rsid w:val="00B230FF"/>
    <w:rsid w:val="00B31FFA"/>
    <w:rsid w:val="00B41EAB"/>
    <w:rsid w:val="00B51D09"/>
    <w:rsid w:val="00B52377"/>
    <w:rsid w:val="00B6234F"/>
    <w:rsid w:val="00B62A69"/>
    <w:rsid w:val="00B6350D"/>
    <w:rsid w:val="00B655E6"/>
    <w:rsid w:val="00B66901"/>
    <w:rsid w:val="00B70951"/>
    <w:rsid w:val="00B709FF"/>
    <w:rsid w:val="00B7141B"/>
    <w:rsid w:val="00B770FD"/>
    <w:rsid w:val="00B7766C"/>
    <w:rsid w:val="00B91B51"/>
    <w:rsid w:val="00B92134"/>
    <w:rsid w:val="00B92830"/>
    <w:rsid w:val="00BA0F43"/>
    <w:rsid w:val="00BA4887"/>
    <w:rsid w:val="00BB030C"/>
    <w:rsid w:val="00BB1144"/>
    <w:rsid w:val="00BB32BA"/>
    <w:rsid w:val="00BB7F8C"/>
    <w:rsid w:val="00BC1FD4"/>
    <w:rsid w:val="00BD45E2"/>
    <w:rsid w:val="00BE0762"/>
    <w:rsid w:val="00BE2990"/>
    <w:rsid w:val="00BF45BB"/>
    <w:rsid w:val="00BF46F9"/>
    <w:rsid w:val="00C061DA"/>
    <w:rsid w:val="00C068F8"/>
    <w:rsid w:val="00C10A4B"/>
    <w:rsid w:val="00C25327"/>
    <w:rsid w:val="00C25EA9"/>
    <w:rsid w:val="00C30C89"/>
    <w:rsid w:val="00C34C87"/>
    <w:rsid w:val="00C37CD0"/>
    <w:rsid w:val="00C463D1"/>
    <w:rsid w:val="00C472D2"/>
    <w:rsid w:val="00C519E1"/>
    <w:rsid w:val="00C52B0F"/>
    <w:rsid w:val="00C619E3"/>
    <w:rsid w:val="00C61AE6"/>
    <w:rsid w:val="00C6541E"/>
    <w:rsid w:val="00C66AA5"/>
    <w:rsid w:val="00C803D8"/>
    <w:rsid w:val="00C811C9"/>
    <w:rsid w:val="00C81E9C"/>
    <w:rsid w:val="00C82A75"/>
    <w:rsid w:val="00C85264"/>
    <w:rsid w:val="00C90143"/>
    <w:rsid w:val="00C9262A"/>
    <w:rsid w:val="00CB1C27"/>
    <w:rsid w:val="00CD2DCD"/>
    <w:rsid w:val="00CD3A95"/>
    <w:rsid w:val="00CF3E52"/>
    <w:rsid w:val="00D00B8A"/>
    <w:rsid w:val="00D01F38"/>
    <w:rsid w:val="00D1481D"/>
    <w:rsid w:val="00D14E60"/>
    <w:rsid w:val="00D31731"/>
    <w:rsid w:val="00D3634B"/>
    <w:rsid w:val="00D37052"/>
    <w:rsid w:val="00D44393"/>
    <w:rsid w:val="00D450B3"/>
    <w:rsid w:val="00D545F3"/>
    <w:rsid w:val="00D57ED8"/>
    <w:rsid w:val="00D6500D"/>
    <w:rsid w:val="00D66DDC"/>
    <w:rsid w:val="00D71B0A"/>
    <w:rsid w:val="00D73967"/>
    <w:rsid w:val="00D82B9E"/>
    <w:rsid w:val="00D96426"/>
    <w:rsid w:val="00D974CD"/>
    <w:rsid w:val="00DB44CD"/>
    <w:rsid w:val="00DB5CAB"/>
    <w:rsid w:val="00DC0AF2"/>
    <w:rsid w:val="00DC65C2"/>
    <w:rsid w:val="00DE0393"/>
    <w:rsid w:val="00E02DB9"/>
    <w:rsid w:val="00E07983"/>
    <w:rsid w:val="00E07A88"/>
    <w:rsid w:val="00E109EA"/>
    <w:rsid w:val="00E1251A"/>
    <w:rsid w:val="00E14AC0"/>
    <w:rsid w:val="00E3039F"/>
    <w:rsid w:val="00E3408B"/>
    <w:rsid w:val="00E44FCA"/>
    <w:rsid w:val="00E55162"/>
    <w:rsid w:val="00E62910"/>
    <w:rsid w:val="00E66336"/>
    <w:rsid w:val="00E7692B"/>
    <w:rsid w:val="00E7776F"/>
    <w:rsid w:val="00E8044D"/>
    <w:rsid w:val="00E84BE8"/>
    <w:rsid w:val="00E852A9"/>
    <w:rsid w:val="00E877E4"/>
    <w:rsid w:val="00E91C8B"/>
    <w:rsid w:val="00EA34C8"/>
    <w:rsid w:val="00EA5A67"/>
    <w:rsid w:val="00EA74F4"/>
    <w:rsid w:val="00EB25C6"/>
    <w:rsid w:val="00EB4E59"/>
    <w:rsid w:val="00EB756C"/>
    <w:rsid w:val="00ED32CF"/>
    <w:rsid w:val="00ED3C69"/>
    <w:rsid w:val="00ED3E1E"/>
    <w:rsid w:val="00EE1929"/>
    <w:rsid w:val="00EE2C83"/>
    <w:rsid w:val="00EF011F"/>
    <w:rsid w:val="00F069EA"/>
    <w:rsid w:val="00F11A57"/>
    <w:rsid w:val="00F11A8A"/>
    <w:rsid w:val="00F13B30"/>
    <w:rsid w:val="00F14ECA"/>
    <w:rsid w:val="00F21FAA"/>
    <w:rsid w:val="00F31561"/>
    <w:rsid w:val="00F36589"/>
    <w:rsid w:val="00F37FB0"/>
    <w:rsid w:val="00F400C7"/>
    <w:rsid w:val="00F40961"/>
    <w:rsid w:val="00F51EB0"/>
    <w:rsid w:val="00F56641"/>
    <w:rsid w:val="00F577EB"/>
    <w:rsid w:val="00F70C44"/>
    <w:rsid w:val="00F72FC9"/>
    <w:rsid w:val="00F75BB7"/>
    <w:rsid w:val="00F85A67"/>
    <w:rsid w:val="00F87D96"/>
    <w:rsid w:val="00F94705"/>
    <w:rsid w:val="00F97211"/>
    <w:rsid w:val="00FA666A"/>
    <w:rsid w:val="00FB1A92"/>
    <w:rsid w:val="00FB6579"/>
    <w:rsid w:val="00FC14C5"/>
    <w:rsid w:val="00FC2124"/>
    <w:rsid w:val="00FC35D9"/>
    <w:rsid w:val="00FD0229"/>
    <w:rsid w:val="00FD0C0C"/>
    <w:rsid w:val="00FD273A"/>
    <w:rsid w:val="00FE269A"/>
    <w:rsid w:val="00FF12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D82"/>
    <w:pPr>
      <w:spacing w:line="260" w:lineRule="atLeast"/>
    </w:pPr>
    <w:rPr>
      <w:rFonts w:ascii="Verdana" w:hAnsi="Verdana"/>
      <w:lang w:eastAsia="en-US"/>
    </w:rPr>
  </w:style>
  <w:style w:type="paragraph" w:styleId="Heading1">
    <w:name w:val="heading 1"/>
    <w:basedOn w:val="Normal"/>
    <w:next w:val="Normal"/>
    <w:qFormat/>
    <w:rsid w:val="00420D82"/>
    <w:pPr>
      <w:keepNext/>
      <w:spacing w:before="240" w:after="60"/>
      <w:outlineLvl w:val="0"/>
    </w:pPr>
    <w:rPr>
      <w:rFonts w:cs="Arial"/>
      <w:b/>
      <w:bCs/>
      <w:kern w:val="32"/>
    </w:rPr>
  </w:style>
  <w:style w:type="paragraph" w:styleId="Heading2">
    <w:name w:val="heading 2"/>
    <w:aliases w:val="Heading Box"/>
    <w:basedOn w:val="Normal"/>
    <w:next w:val="Normal"/>
    <w:qFormat/>
    <w:rsid w:val="00420D82"/>
    <w:pPr>
      <w:keepNext/>
      <w:spacing w:line="360" w:lineRule="exact"/>
      <w:outlineLvl w:val="1"/>
    </w:pPr>
    <w:rPr>
      <w:rFonts w:cs="Arial"/>
      <w:bCs/>
      <w:iCs/>
      <w:szCs w:val="28"/>
    </w:rPr>
  </w:style>
  <w:style w:type="paragraph" w:styleId="Heading3">
    <w:name w:val="heading 3"/>
    <w:aliases w:val="Body text"/>
    <w:basedOn w:val="Normal"/>
    <w:next w:val="Normal"/>
    <w:qFormat/>
    <w:rsid w:val="00420D82"/>
    <w:pPr>
      <w:keepNext/>
      <w:spacing w:line="260" w:lineRule="exac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Heading2"/>
    <w:rsid w:val="00420D82"/>
  </w:style>
  <w:style w:type="paragraph" w:customStyle="1" w:styleId="Bodycopy">
    <w:name w:val="Body copy"/>
    <w:rsid w:val="00420D82"/>
    <w:pPr>
      <w:spacing w:line="260" w:lineRule="exact"/>
    </w:pPr>
    <w:rPr>
      <w:rFonts w:ascii="Verdana" w:hAnsi="Verdana" w:cs="Arial"/>
      <w:bCs/>
      <w:szCs w:val="26"/>
      <w:lang w:eastAsia="en-US"/>
    </w:rPr>
  </w:style>
  <w:style w:type="paragraph" w:customStyle="1" w:styleId="Bullet">
    <w:name w:val="Bullet"/>
    <w:basedOn w:val="Bodycopy"/>
    <w:rsid w:val="00420D82"/>
    <w:pPr>
      <w:numPr>
        <w:numId w:val="7"/>
      </w:numPr>
      <w:spacing w:before="40" w:after="40"/>
    </w:pPr>
  </w:style>
  <w:style w:type="paragraph" w:styleId="DocumentMap">
    <w:name w:val="Document Map"/>
    <w:basedOn w:val="Normal"/>
    <w:semiHidden/>
    <w:rsid w:val="00420D82"/>
    <w:pPr>
      <w:shd w:val="clear" w:color="auto" w:fill="000080"/>
    </w:pPr>
    <w:rPr>
      <w:rFonts w:ascii="Tahoma" w:hAnsi="Tahoma" w:cs="Tahoma"/>
    </w:rPr>
  </w:style>
  <w:style w:type="paragraph" w:customStyle="1" w:styleId="Numbered">
    <w:name w:val="Numbered"/>
    <w:basedOn w:val="Bodycopy"/>
    <w:next w:val="Bodycopy"/>
    <w:rsid w:val="00420D82"/>
    <w:pPr>
      <w:numPr>
        <w:numId w:val="8"/>
      </w:numPr>
      <w:spacing w:before="40" w:after="40"/>
    </w:pPr>
  </w:style>
  <w:style w:type="paragraph" w:styleId="Header">
    <w:name w:val="header"/>
    <w:basedOn w:val="Normal"/>
    <w:rsid w:val="00420D82"/>
    <w:pPr>
      <w:tabs>
        <w:tab w:val="center" w:pos="4320"/>
        <w:tab w:val="right" w:pos="8640"/>
      </w:tabs>
    </w:pPr>
  </w:style>
  <w:style w:type="paragraph" w:styleId="Footer">
    <w:name w:val="footer"/>
    <w:basedOn w:val="Normal"/>
    <w:rsid w:val="00420D82"/>
    <w:pPr>
      <w:tabs>
        <w:tab w:val="center" w:pos="4320"/>
        <w:tab w:val="right" w:pos="8640"/>
      </w:tabs>
    </w:pPr>
  </w:style>
  <w:style w:type="character" w:styleId="Hyperlink">
    <w:name w:val="Hyperlink"/>
    <w:rsid w:val="00420D82"/>
    <w:rPr>
      <w:rFonts w:ascii="Verdana" w:hAnsi="Verdana"/>
      <w:color w:val="0000FF"/>
      <w:u w:val="single"/>
    </w:rPr>
  </w:style>
  <w:style w:type="table" w:styleId="TableGrid">
    <w:name w:val="Table Grid"/>
    <w:basedOn w:val="TableNormal"/>
    <w:rsid w:val="00420D82"/>
    <w:rPr>
      <w:rFonts w:ascii="Verdana" w:eastAsia="MS Mincho"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EFC"/>
    <w:pPr>
      <w:spacing w:line="240" w:lineRule="auto"/>
      <w:ind w:left="720"/>
    </w:pPr>
    <w:rPr>
      <w:rFonts w:ascii="Calibri" w:eastAsia="Calibri" w:hAnsi="Calibri"/>
      <w:sz w:val="22"/>
      <w:szCs w:val="22"/>
    </w:rPr>
  </w:style>
  <w:style w:type="paragraph" w:styleId="BalloonText">
    <w:name w:val="Balloon Text"/>
    <w:basedOn w:val="Normal"/>
    <w:link w:val="BalloonTextChar"/>
    <w:rsid w:val="007A41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108"/>
    <w:rPr>
      <w:rFonts w:ascii="Tahoma" w:hAnsi="Tahoma" w:cs="Tahoma"/>
      <w:sz w:val="16"/>
      <w:szCs w:val="16"/>
      <w:lang w:eastAsia="en-US"/>
    </w:rPr>
  </w:style>
  <w:style w:type="paragraph" w:customStyle="1" w:styleId="Default">
    <w:name w:val="Default"/>
    <w:rsid w:val="00C25E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666F31"/>
    <w:rPr>
      <w:sz w:val="16"/>
      <w:szCs w:val="16"/>
    </w:rPr>
  </w:style>
  <w:style w:type="paragraph" w:styleId="CommentText">
    <w:name w:val="annotation text"/>
    <w:basedOn w:val="Normal"/>
    <w:link w:val="CommentTextChar"/>
    <w:rsid w:val="00666F31"/>
    <w:pPr>
      <w:spacing w:line="240" w:lineRule="auto"/>
    </w:pPr>
  </w:style>
  <w:style w:type="character" w:customStyle="1" w:styleId="CommentTextChar">
    <w:name w:val="Comment Text Char"/>
    <w:basedOn w:val="DefaultParagraphFont"/>
    <w:link w:val="CommentText"/>
    <w:rsid w:val="00666F31"/>
    <w:rPr>
      <w:rFonts w:ascii="Verdana" w:hAnsi="Verdana"/>
      <w:lang w:eastAsia="en-US"/>
    </w:rPr>
  </w:style>
  <w:style w:type="paragraph" w:styleId="CommentSubject">
    <w:name w:val="annotation subject"/>
    <w:basedOn w:val="CommentText"/>
    <w:next w:val="CommentText"/>
    <w:link w:val="CommentSubjectChar"/>
    <w:rsid w:val="00666F31"/>
    <w:rPr>
      <w:b/>
      <w:bCs/>
    </w:rPr>
  </w:style>
  <w:style w:type="character" w:customStyle="1" w:styleId="CommentSubjectChar">
    <w:name w:val="Comment Subject Char"/>
    <w:basedOn w:val="CommentTextChar"/>
    <w:link w:val="CommentSubject"/>
    <w:rsid w:val="00666F31"/>
    <w:rPr>
      <w:rFonts w:ascii="Verdana" w:hAnsi="Verdana"/>
      <w:b/>
      <w:bCs/>
      <w:lang w:eastAsia="en-US"/>
    </w:rPr>
  </w:style>
  <w:style w:type="paragraph" w:styleId="NormalWeb">
    <w:name w:val="Normal (Web)"/>
    <w:basedOn w:val="Normal"/>
    <w:uiPriority w:val="99"/>
    <w:unhideWhenUsed/>
    <w:rsid w:val="00C811C9"/>
    <w:pPr>
      <w:spacing w:before="100" w:beforeAutospacing="1" w:after="100" w:afterAutospacing="1" w:line="240" w:lineRule="auto"/>
    </w:pPr>
    <w:rPr>
      <w:rFonts w:ascii="Times New Roman" w:hAnsi="Times New Roman"/>
      <w:sz w:val="24"/>
      <w:szCs w:val="24"/>
      <w:lang w:eastAsia="en-AU"/>
    </w:rPr>
  </w:style>
  <w:style w:type="paragraph" w:styleId="FootnoteText">
    <w:name w:val="footnote text"/>
    <w:basedOn w:val="Normal"/>
    <w:link w:val="FootnoteTextChar"/>
    <w:rsid w:val="008C2D5E"/>
    <w:pPr>
      <w:spacing w:line="240" w:lineRule="auto"/>
    </w:pPr>
  </w:style>
  <w:style w:type="character" w:customStyle="1" w:styleId="FootnoteTextChar">
    <w:name w:val="Footnote Text Char"/>
    <w:basedOn w:val="DefaultParagraphFont"/>
    <w:link w:val="FootnoteText"/>
    <w:rsid w:val="008C2D5E"/>
    <w:rPr>
      <w:rFonts w:ascii="Verdana" w:hAnsi="Verdana"/>
      <w:lang w:eastAsia="en-US"/>
    </w:rPr>
  </w:style>
  <w:style w:type="character" w:styleId="FootnoteReference">
    <w:name w:val="footnote reference"/>
    <w:basedOn w:val="DefaultParagraphFont"/>
    <w:rsid w:val="008C2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D82"/>
    <w:pPr>
      <w:spacing w:line="260" w:lineRule="atLeast"/>
    </w:pPr>
    <w:rPr>
      <w:rFonts w:ascii="Verdana" w:hAnsi="Verdana"/>
      <w:lang w:eastAsia="en-US"/>
    </w:rPr>
  </w:style>
  <w:style w:type="paragraph" w:styleId="Heading1">
    <w:name w:val="heading 1"/>
    <w:basedOn w:val="Normal"/>
    <w:next w:val="Normal"/>
    <w:qFormat/>
    <w:rsid w:val="00420D82"/>
    <w:pPr>
      <w:keepNext/>
      <w:spacing w:before="240" w:after="60"/>
      <w:outlineLvl w:val="0"/>
    </w:pPr>
    <w:rPr>
      <w:rFonts w:cs="Arial"/>
      <w:b/>
      <w:bCs/>
      <w:kern w:val="32"/>
    </w:rPr>
  </w:style>
  <w:style w:type="paragraph" w:styleId="Heading2">
    <w:name w:val="heading 2"/>
    <w:aliases w:val="Heading Box"/>
    <w:basedOn w:val="Normal"/>
    <w:next w:val="Normal"/>
    <w:qFormat/>
    <w:rsid w:val="00420D82"/>
    <w:pPr>
      <w:keepNext/>
      <w:spacing w:line="360" w:lineRule="exact"/>
      <w:outlineLvl w:val="1"/>
    </w:pPr>
    <w:rPr>
      <w:rFonts w:cs="Arial"/>
      <w:bCs/>
      <w:iCs/>
      <w:szCs w:val="28"/>
    </w:rPr>
  </w:style>
  <w:style w:type="paragraph" w:styleId="Heading3">
    <w:name w:val="heading 3"/>
    <w:aliases w:val="Body text"/>
    <w:basedOn w:val="Normal"/>
    <w:next w:val="Normal"/>
    <w:qFormat/>
    <w:rsid w:val="00420D82"/>
    <w:pPr>
      <w:keepNext/>
      <w:spacing w:line="260" w:lineRule="exac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Heading2"/>
    <w:rsid w:val="00420D82"/>
  </w:style>
  <w:style w:type="paragraph" w:customStyle="1" w:styleId="Bodycopy">
    <w:name w:val="Body copy"/>
    <w:rsid w:val="00420D82"/>
    <w:pPr>
      <w:spacing w:line="260" w:lineRule="exact"/>
    </w:pPr>
    <w:rPr>
      <w:rFonts w:ascii="Verdana" w:hAnsi="Verdana" w:cs="Arial"/>
      <w:bCs/>
      <w:szCs w:val="26"/>
      <w:lang w:eastAsia="en-US"/>
    </w:rPr>
  </w:style>
  <w:style w:type="paragraph" w:customStyle="1" w:styleId="Bullet">
    <w:name w:val="Bullet"/>
    <w:basedOn w:val="Bodycopy"/>
    <w:rsid w:val="00420D82"/>
    <w:pPr>
      <w:numPr>
        <w:numId w:val="7"/>
      </w:numPr>
      <w:spacing w:before="40" w:after="40"/>
    </w:pPr>
  </w:style>
  <w:style w:type="paragraph" w:styleId="DocumentMap">
    <w:name w:val="Document Map"/>
    <w:basedOn w:val="Normal"/>
    <w:semiHidden/>
    <w:rsid w:val="00420D82"/>
    <w:pPr>
      <w:shd w:val="clear" w:color="auto" w:fill="000080"/>
    </w:pPr>
    <w:rPr>
      <w:rFonts w:ascii="Tahoma" w:hAnsi="Tahoma" w:cs="Tahoma"/>
    </w:rPr>
  </w:style>
  <w:style w:type="paragraph" w:customStyle="1" w:styleId="Numbered">
    <w:name w:val="Numbered"/>
    <w:basedOn w:val="Bodycopy"/>
    <w:next w:val="Bodycopy"/>
    <w:rsid w:val="00420D82"/>
    <w:pPr>
      <w:numPr>
        <w:numId w:val="8"/>
      </w:numPr>
      <w:spacing w:before="40" w:after="40"/>
    </w:pPr>
  </w:style>
  <w:style w:type="paragraph" w:styleId="Header">
    <w:name w:val="header"/>
    <w:basedOn w:val="Normal"/>
    <w:rsid w:val="00420D82"/>
    <w:pPr>
      <w:tabs>
        <w:tab w:val="center" w:pos="4320"/>
        <w:tab w:val="right" w:pos="8640"/>
      </w:tabs>
    </w:pPr>
  </w:style>
  <w:style w:type="paragraph" w:styleId="Footer">
    <w:name w:val="footer"/>
    <w:basedOn w:val="Normal"/>
    <w:rsid w:val="00420D82"/>
    <w:pPr>
      <w:tabs>
        <w:tab w:val="center" w:pos="4320"/>
        <w:tab w:val="right" w:pos="8640"/>
      </w:tabs>
    </w:pPr>
  </w:style>
  <w:style w:type="character" w:styleId="Hyperlink">
    <w:name w:val="Hyperlink"/>
    <w:rsid w:val="00420D82"/>
    <w:rPr>
      <w:rFonts w:ascii="Verdana" w:hAnsi="Verdana"/>
      <w:color w:val="0000FF"/>
      <w:u w:val="single"/>
    </w:rPr>
  </w:style>
  <w:style w:type="table" w:styleId="TableGrid">
    <w:name w:val="Table Grid"/>
    <w:basedOn w:val="TableNormal"/>
    <w:rsid w:val="00420D82"/>
    <w:rPr>
      <w:rFonts w:ascii="Verdana" w:eastAsia="MS Mincho"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EFC"/>
    <w:pPr>
      <w:spacing w:line="240" w:lineRule="auto"/>
      <w:ind w:left="720"/>
    </w:pPr>
    <w:rPr>
      <w:rFonts w:ascii="Calibri" w:eastAsia="Calibri" w:hAnsi="Calibri"/>
      <w:sz w:val="22"/>
      <w:szCs w:val="22"/>
    </w:rPr>
  </w:style>
  <w:style w:type="paragraph" w:styleId="BalloonText">
    <w:name w:val="Balloon Text"/>
    <w:basedOn w:val="Normal"/>
    <w:link w:val="BalloonTextChar"/>
    <w:rsid w:val="007A41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108"/>
    <w:rPr>
      <w:rFonts w:ascii="Tahoma" w:hAnsi="Tahoma" w:cs="Tahoma"/>
      <w:sz w:val="16"/>
      <w:szCs w:val="16"/>
      <w:lang w:eastAsia="en-US"/>
    </w:rPr>
  </w:style>
  <w:style w:type="paragraph" w:customStyle="1" w:styleId="Default">
    <w:name w:val="Default"/>
    <w:rsid w:val="00C25E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666F31"/>
    <w:rPr>
      <w:sz w:val="16"/>
      <w:szCs w:val="16"/>
    </w:rPr>
  </w:style>
  <w:style w:type="paragraph" w:styleId="CommentText">
    <w:name w:val="annotation text"/>
    <w:basedOn w:val="Normal"/>
    <w:link w:val="CommentTextChar"/>
    <w:rsid w:val="00666F31"/>
    <w:pPr>
      <w:spacing w:line="240" w:lineRule="auto"/>
    </w:pPr>
  </w:style>
  <w:style w:type="character" w:customStyle="1" w:styleId="CommentTextChar">
    <w:name w:val="Comment Text Char"/>
    <w:basedOn w:val="DefaultParagraphFont"/>
    <w:link w:val="CommentText"/>
    <w:rsid w:val="00666F31"/>
    <w:rPr>
      <w:rFonts w:ascii="Verdana" w:hAnsi="Verdana"/>
      <w:lang w:eastAsia="en-US"/>
    </w:rPr>
  </w:style>
  <w:style w:type="paragraph" w:styleId="CommentSubject">
    <w:name w:val="annotation subject"/>
    <w:basedOn w:val="CommentText"/>
    <w:next w:val="CommentText"/>
    <w:link w:val="CommentSubjectChar"/>
    <w:rsid w:val="00666F31"/>
    <w:rPr>
      <w:b/>
      <w:bCs/>
    </w:rPr>
  </w:style>
  <w:style w:type="character" w:customStyle="1" w:styleId="CommentSubjectChar">
    <w:name w:val="Comment Subject Char"/>
    <w:basedOn w:val="CommentTextChar"/>
    <w:link w:val="CommentSubject"/>
    <w:rsid w:val="00666F31"/>
    <w:rPr>
      <w:rFonts w:ascii="Verdana" w:hAnsi="Verdana"/>
      <w:b/>
      <w:bCs/>
      <w:lang w:eastAsia="en-US"/>
    </w:rPr>
  </w:style>
  <w:style w:type="paragraph" w:styleId="NormalWeb">
    <w:name w:val="Normal (Web)"/>
    <w:basedOn w:val="Normal"/>
    <w:uiPriority w:val="99"/>
    <w:unhideWhenUsed/>
    <w:rsid w:val="00C811C9"/>
    <w:pPr>
      <w:spacing w:before="100" w:beforeAutospacing="1" w:after="100" w:afterAutospacing="1" w:line="240" w:lineRule="auto"/>
    </w:pPr>
    <w:rPr>
      <w:rFonts w:ascii="Times New Roman" w:hAnsi="Times New Roman"/>
      <w:sz w:val="24"/>
      <w:szCs w:val="24"/>
      <w:lang w:eastAsia="en-AU"/>
    </w:rPr>
  </w:style>
  <w:style w:type="paragraph" w:styleId="FootnoteText">
    <w:name w:val="footnote text"/>
    <w:basedOn w:val="Normal"/>
    <w:link w:val="FootnoteTextChar"/>
    <w:rsid w:val="008C2D5E"/>
    <w:pPr>
      <w:spacing w:line="240" w:lineRule="auto"/>
    </w:pPr>
  </w:style>
  <w:style w:type="character" w:customStyle="1" w:styleId="FootnoteTextChar">
    <w:name w:val="Footnote Text Char"/>
    <w:basedOn w:val="DefaultParagraphFont"/>
    <w:link w:val="FootnoteText"/>
    <w:rsid w:val="008C2D5E"/>
    <w:rPr>
      <w:rFonts w:ascii="Verdana" w:hAnsi="Verdana"/>
      <w:lang w:eastAsia="en-US"/>
    </w:rPr>
  </w:style>
  <w:style w:type="character" w:styleId="FootnoteReference">
    <w:name w:val="footnote reference"/>
    <w:basedOn w:val="DefaultParagraphFont"/>
    <w:rsid w:val="008C2D5E"/>
    <w:rPr>
      <w:vertAlign w:val="superscript"/>
    </w:rPr>
  </w:style>
</w:styles>
</file>

<file path=word/webSettings.xml><?xml version="1.0" encoding="utf-8"?>
<w:webSettings xmlns:r="http://schemas.openxmlformats.org/officeDocument/2006/relationships" xmlns:w="http://schemas.openxmlformats.org/wordprocessingml/2006/main">
  <w:divs>
    <w:div w:id="586503169">
      <w:bodyDiv w:val="1"/>
      <w:marLeft w:val="0"/>
      <w:marRight w:val="0"/>
      <w:marTop w:val="0"/>
      <w:marBottom w:val="0"/>
      <w:divBdr>
        <w:top w:val="none" w:sz="0" w:space="0" w:color="auto"/>
        <w:left w:val="none" w:sz="0" w:space="0" w:color="auto"/>
        <w:bottom w:val="none" w:sz="0" w:space="0" w:color="auto"/>
        <w:right w:val="none" w:sz="0" w:space="0" w:color="auto"/>
      </w:divBdr>
    </w:div>
    <w:div w:id="841817983">
      <w:bodyDiv w:val="1"/>
      <w:marLeft w:val="0"/>
      <w:marRight w:val="0"/>
      <w:marTop w:val="0"/>
      <w:marBottom w:val="0"/>
      <w:divBdr>
        <w:top w:val="none" w:sz="0" w:space="0" w:color="auto"/>
        <w:left w:val="none" w:sz="0" w:space="0" w:color="auto"/>
        <w:bottom w:val="none" w:sz="0" w:space="0" w:color="auto"/>
        <w:right w:val="none" w:sz="0" w:space="0" w:color="auto"/>
      </w:divBdr>
    </w:div>
    <w:div w:id="1204245266">
      <w:bodyDiv w:val="1"/>
      <w:marLeft w:val="0"/>
      <w:marRight w:val="0"/>
      <w:marTop w:val="0"/>
      <w:marBottom w:val="0"/>
      <w:divBdr>
        <w:top w:val="none" w:sz="0" w:space="0" w:color="auto"/>
        <w:left w:val="none" w:sz="0" w:space="0" w:color="auto"/>
        <w:bottom w:val="none" w:sz="0" w:space="0" w:color="auto"/>
        <w:right w:val="none" w:sz="0" w:space="0" w:color="auto"/>
      </w:divBdr>
    </w:div>
    <w:div w:id="20957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dboardconsultation@ahpr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rgie.haysom@avant.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 xsi:nil="true"/>
    <SNo xmlns="d7f38036-301a-49f2-b866-88f80cc561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fa47504-2352-4c22-b8da-b009eeb17592" ContentTypeId="0x01010075C67E0DB5F04F4AA3F5A7DDD24A222F03" PreviousValue="false"/>
</file>

<file path=customXml/item4.xml><?xml version="1.0" encoding="utf-8"?>
<ct:contentTypeSchema xmlns:ct="http://schemas.microsoft.com/office/2006/metadata/contentType" xmlns:ma="http://schemas.microsoft.com/office/2006/metadata/properties/metaAttributes" ct:_="" ma:_="" ma:contentTypeName="Word" ma:contentTypeID="0x01010075C67E0DB5F04F4AA3F5A7DDD24A222F0300002DDF5D299A4941BFD78BF5C159E6B7" ma:contentTypeVersion="24" ma:contentTypeDescription="Create a new Word document." ma:contentTypeScope="" ma:versionID="21b74cb1bad1c7d60c26c6b5feeedcaf">
  <xsd:schema xmlns:xsd="http://www.w3.org/2001/XMLSchema" xmlns:xs="http://www.w3.org/2001/XMLSchema" xmlns:p="http://schemas.microsoft.com/office/2006/metadata/properties" xmlns:ns1="http://schemas.microsoft.com/sharepoint/v3" xmlns:ns2="d7f38036-301a-49f2-b866-88f80cc56147" targetNamespace="http://schemas.microsoft.com/office/2006/metadata/properties" ma:root="true" ma:fieldsID="d66656a6e8711347bfdb03b1c7013715" ns1:_="" ns2:_="">
    <xsd:import namespace="http://schemas.microsoft.com/sharepoint/v3"/>
    <xsd:import namespace="d7f38036-301a-49f2-b866-88f80cc56147"/>
    <xsd:element name="properties">
      <xsd:complexType>
        <xsd:sequence>
          <xsd:element name="documentManagement">
            <xsd:complexType>
              <xsd:all>
                <xsd:element ref="ns1:ArticleStartDate" minOccurs="0"/>
                <xsd:element ref="ns2: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hidden="true" ma:internalName="Articl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f38036-301a-49f2-b866-88f80cc56147" elementFormDefault="qualified">
    <xsd:import namespace="http://schemas.microsoft.com/office/2006/documentManagement/types"/>
    <xsd:import namespace="http://schemas.microsoft.com/office/infopath/2007/PartnerControls"/>
    <xsd:element name="SNo" ma:index="9" nillable="true" ma:displayName="SNo" ma:decimals="0" ma:description="Serial number, used for sorting" ma:internalName="S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C3A0-45BC-4233-B995-C9EFF4D0D083}">
  <ds:schemaRefs>
    <ds:schemaRef ds:uri="http://schemas.microsoft.com/office/2006/metadata/properties"/>
    <ds:schemaRef ds:uri="http://schemas.microsoft.com/office/infopath/2007/PartnerControls"/>
    <ds:schemaRef ds:uri="http://schemas.microsoft.com/sharepoint/v3"/>
    <ds:schemaRef ds:uri="d7f38036-301a-49f2-b866-88f80cc56147"/>
  </ds:schemaRefs>
</ds:datastoreItem>
</file>

<file path=customXml/itemProps2.xml><?xml version="1.0" encoding="utf-8"?>
<ds:datastoreItem xmlns:ds="http://schemas.openxmlformats.org/officeDocument/2006/customXml" ds:itemID="{406B0D47-C146-47E4-8383-17638743E8B5}">
  <ds:schemaRefs>
    <ds:schemaRef ds:uri="http://schemas.microsoft.com/sharepoint/v3/contenttype/forms"/>
  </ds:schemaRefs>
</ds:datastoreItem>
</file>

<file path=customXml/itemProps3.xml><?xml version="1.0" encoding="utf-8"?>
<ds:datastoreItem xmlns:ds="http://schemas.openxmlformats.org/officeDocument/2006/customXml" ds:itemID="{4EF4488E-710C-4907-89AE-D33EE4D5FD1A}">
  <ds:schemaRefs>
    <ds:schemaRef ds:uri="Microsoft.SharePoint.Taxonomy.ContentTypeSync"/>
  </ds:schemaRefs>
</ds:datastoreItem>
</file>

<file path=customXml/itemProps4.xml><?xml version="1.0" encoding="utf-8"?>
<ds:datastoreItem xmlns:ds="http://schemas.openxmlformats.org/officeDocument/2006/customXml" ds:itemID="{B055ECA7-1220-4F0F-BE43-90D56FD3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f38036-301a-49f2-b866-88f80cc56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492C8-E139-44BA-95D3-4184B67E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Avant</Company>
  <LinksUpToDate>false</LinksUpToDate>
  <CharactersWithSpaces>4280</CharactersWithSpaces>
  <SharedDoc>false</SharedDoc>
  <HLinks>
    <vt:vector size="6" baseType="variant">
      <vt:variant>
        <vt:i4>4784248</vt:i4>
      </vt:variant>
      <vt:variant>
        <vt:i4>0</vt:i4>
      </vt:variant>
      <vt:variant>
        <vt:i4>0</vt:i4>
      </vt:variant>
      <vt:variant>
        <vt:i4>5</vt:i4>
      </vt:variant>
      <vt:variant>
        <vt:lpwstr>mailto:georgie.haysom@avant.org.au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public consultation on Good Medical Practice - Ian B. Ferguson</dc:title>
  <dc:creator>Georgie Haysom</dc:creator>
  <cp:lastModifiedBy>gmeade</cp:lastModifiedBy>
  <cp:revision>2</cp:revision>
  <cp:lastPrinted>2013-09-27T07:25:00Z</cp:lastPrinted>
  <dcterms:created xsi:type="dcterms:W3CDTF">2013-12-19T00:20:00Z</dcterms:created>
  <dcterms:modified xsi:type="dcterms:W3CDTF">2013-12-19T00:20:00Z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0x01010075C67E0DB5F04F4AA3F5A7DDD24A222F0300002DDF5D299A4941BFD78BF5C159E6B7</vt:lpwstr>
  </property>
  <property fmtid="{D5CDD505-2E9C-101B-9397-08002B2CF9AE}" pid="3" name="SNo">
    <vt:lpwstr/>
  </property>
  <property fmtid="{D5CDD505-2E9C-101B-9397-08002B2CF9AE}" pid="4" name="ArticleStartDate">
    <vt:lpwstr/>
  </property>
</Properties>
</file>