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EB13FF"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1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2D4EB8">
        <w:t xml:space="preserve"> – community member</w:t>
      </w:r>
    </w:p>
    <w:p w:rsidR="00C3795C" w:rsidRDefault="00EB13FF" w:rsidP="00EB13FF">
      <w:pPr>
        <w:tabs>
          <w:tab w:val="left" w:pos="5655"/>
        </w:tabs>
        <w:outlineLvl w:val="0"/>
      </w:pPr>
      <w:r>
        <w:tab/>
      </w:r>
      <w:bookmarkStart w:id="0" w:name="_GoBack"/>
      <w:bookmarkEnd w:id="0"/>
    </w:p>
    <w:p w:rsidR="00C35DE1" w:rsidRDefault="004B2992" w:rsidP="00C3795C">
      <w:pPr>
        <w:pStyle w:val="AHPRAbody"/>
      </w:pPr>
      <w:r>
        <w:t>February</w:t>
      </w:r>
      <w:r w:rsidR="008D584E">
        <w:t xml:space="preserve">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23475A">
        <w:t xml:space="preserve">as a </w:t>
      </w:r>
      <w:r w:rsidR="0023475A" w:rsidRPr="0023475A">
        <w:rPr>
          <w:b/>
        </w:rPr>
        <w:t>community member</w:t>
      </w:r>
      <w:r w:rsidR="0023475A">
        <w:t xml:space="preserve"> </w:t>
      </w:r>
      <w:r w:rsidR="00CE4337">
        <w:t>on a</w:t>
      </w:r>
      <w:r>
        <w:t xml:space="preserve"> National Board</w:t>
      </w:r>
      <w:r w:rsidR="00C23F58" w:rsidRPr="0023475A">
        <w:rPr>
          <w:b/>
        </w:rPr>
        <w:t xml:space="preserve"> or</w:t>
      </w:r>
      <w:r w:rsidR="00C23F58">
        <w:t xml:space="preserve"> State Territory or Regional Board</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56189">
        <w:rPr>
          <w:b/>
        </w:rPr>
        <w:t xml:space="preserve">Monday </w:t>
      </w:r>
      <w:r w:rsidR="004B2992">
        <w:rPr>
          <w:b/>
        </w:rPr>
        <w:t>20 March</w:t>
      </w:r>
      <w:r w:rsidR="00D56189">
        <w:rPr>
          <w:b/>
        </w:rPr>
        <w:t xml:space="preserve"> 201</w:t>
      </w:r>
      <w:r w:rsidR="004B2992">
        <w:rPr>
          <w:b/>
        </w:rPr>
        <w:t>7</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D0514A" w:rsidRPr="00C4179B" w:rsidRDefault="001543A2" w:rsidP="003420D3">
      <w:pPr>
        <w:pStyle w:val="AHPRASubheading"/>
        <w:rPr>
          <w:sz w:val="22"/>
          <w:szCs w:val="22"/>
        </w:rPr>
      </w:pPr>
      <w:r w:rsidRPr="001543A2">
        <w:rPr>
          <w:sz w:val="22"/>
          <w:szCs w:val="22"/>
        </w:rPr>
        <w:lastRenderedPageBreak/>
        <w:t>Vacancies and eligibility requirements</w:t>
      </w:r>
    </w:p>
    <w:p w:rsidR="00C4179B" w:rsidRDefault="00C4179B" w:rsidP="003420D3">
      <w:pPr>
        <w:pStyle w:val="AHPRAbody"/>
        <w:rPr>
          <w:bCs/>
          <w:i/>
          <w:szCs w:val="20"/>
        </w:rPr>
      </w:pPr>
      <w:r>
        <w:rPr>
          <w:bCs/>
          <w:i/>
          <w:szCs w:val="20"/>
        </w:rPr>
        <w:t xml:space="preserve">National Boards and state and territory boards of National Boards have different functions under the National Scheme.  You may want to apply for any of the vacancies below.  We encourage you to read the </w:t>
      </w:r>
      <w:r w:rsidR="002D4EB8">
        <w:rPr>
          <w:bCs/>
          <w:i/>
          <w:szCs w:val="20"/>
        </w:rPr>
        <w:t xml:space="preserve">relevant </w:t>
      </w:r>
      <w:r w:rsidR="00724136">
        <w:rPr>
          <w:bCs/>
          <w:i/>
          <w:szCs w:val="20"/>
        </w:rPr>
        <w:t xml:space="preserve">Information </w:t>
      </w:r>
      <w:r>
        <w:rPr>
          <w:bCs/>
          <w:i/>
          <w:szCs w:val="20"/>
        </w:rPr>
        <w:t xml:space="preserve">Guide so you can </w:t>
      </w:r>
      <w:r w:rsidR="00724136">
        <w:rPr>
          <w:bCs/>
          <w:i/>
          <w:szCs w:val="20"/>
        </w:rPr>
        <w:t>consider how you</w:t>
      </w:r>
      <w:r>
        <w:rPr>
          <w:bCs/>
          <w:i/>
          <w:szCs w:val="20"/>
        </w:rPr>
        <w:t xml:space="preserve"> could contribute to the work of these different Boards.</w:t>
      </w:r>
    </w:p>
    <w:p w:rsidR="00C4179B" w:rsidRPr="00AA33D9" w:rsidRDefault="00C4179B" w:rsidP="003420D3">
      <w:pPr>
        <w:pStyle w:val="AHPRAbody"/>
      </w:pPr>
      <w:r w:rsidRPr="0086543A">
        <w:rPr>
          <w:bCs/>
          <w:i/>
          <w:szCs w:val="20"/>
        </w:rPr>
        <w:t xml:space="preserve">Some of these vacancies have specific </w:t>
      </w:r>
      <w:r w:rsidRPr="0086543A">
        <w:rPr>
          <w:b/>
          <w:bCs/>
          <w:i/>
          <w:szCs w:val="20"/>
        </w:rPr>
        <w:t>eligibility requirement/s</w:t>
      </w:r>
      <w:r w:rsidRPr="0086543A">
        <w:rPr>
          <w:bCs/>
          <w:i/>
          <w:szCs w:val="20"/>
        </w:rPr>
        <w:t xml:space="preserve"> </w:t>
      </w:r>
      <w:r>
        <w:rPr>
          <w:bCs/>
          <w:i/>
          <w:szCs w:val="20"/>
        </w:rPr>
        <w:t xml:space="preserve">in accordance with the Health Practitioner Regulation National Law </w:t>
      </w:r>
      <w:r w:rsidRPr="0086543A">
        <w:rPr>
          <w:bCs/>
          <w:i/>
          <w:szCs w:val="20"/>
        </w:rPr>
        <w:t>that require</w:t>
      </w:r>
      <w:r>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724136" w:rsidRPr="00880856" w:rsidTr="00724136">
        <w:trPr>
          <w:trHeight w:val="800"/>
        </w:trPr>
        <w:tc>
          <w:tcPr>
            <w:tcW w:w="2269" w:type="dxa"/>
            <w:vMerge w:val="restart"/>
            <w:shd w:val="clear" w:color="auto" w:fill="DBE5F1" w:themeFill="accent1" w:themeFillTint="33"/>
          </w:tcPr>
          <w:p w:rsidR="00724136" w:rsidRDefault="00724136"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Community member applicants</w:t>
            </w:r>
          </w:p>
          <w:p w:rsidR="00724136" w:rsidRDefault="00724136" w:rsidP="003420D3">
            <w:pPr>
              <w:pStyle w:val="Header"/>
              <w:tabs>
                <w:tab w:val="left" w:pos="3492"/>
                <w:tab w:val="left" w:pos="4752"/>
              </w:tabs>
              <w:spacing w:before="120" w:after="0"/>
              <w:rPr>
                <w:rFonts w:cs="Arial"/>
                <w:b/>
                <w:noProof/>
                <w:sz w:val="20"/>
                <w:szCs w:val="20"/>
                <w:lang w:eastAsia="en-AU"/>
              </w:rPr>
            </w:pPr>
          </w:p>
          <w:p w:rsidR="00724136" w:rsidRPr="003420D3" w:rsidRDefault="00724136" w:rsidP="003420D3">
            <w:pPr>
              <w:pStyle w:val="Header"/>
              <w:tabs>
                <w:tab w:val="left" w:pos="3492"/>
                <w:tab w:val="left" w:pos="4752"/>
              </w:tabs>
              <w:spacing w:before="120" w:after="0"/>
              <w:rPr>
                <w:rFonts w:cs="Arial"/>
                <w:b/>
                <w:noProof/>
                <w:sz w:val="20"/>
                <w:szCs w:val="20"/>
                <w:lang w:eastAsia="en-AU"/>
              </w:rPr>
            </w:pPr>
          </w:p>
          <w:p w:rsidR="00724136" w:rsidRDefault="00724136" w:rsidP="00A338E2">
            <w:pPr>
              <w:pStyle w:val="Header"/>
              <w:spacing w:before="120" w:after="120"/>
              <w:rPr>
                <w:rFonts w:cs="Arial"/>
                <w:b/>
                <w:noProof/>
                <w:sz w:val="20"/>
                <w:szCs w:val="20"/>
                <w:lang w:eastAsia="en-AU"/>
              </w:rPr>
            </w:pPr>
          </w:p>
        </w:tc>
        <w:tc>
          <w:tcPr>
            <w:tcW w:w="7796" w:type="dxa"/>
            <w:shd w:val="clear" w:color="auto" w:fill="DBE5F1" w:themeFill="accent1" w:themeFillTint="33"/>
          </w:tcPr>
          <w:p w:rsidR="00724136" w:rsidRPr="00880856" w:rsidRDefault="00724136" w:rsidP="00724136">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You reside in</w:t>
            </w:r>
            <w:r w:rsidRPr="00880856">
              <w:rPr>
                <w:rFonts w:cs="Arial"/>
                <w:b/>
                <w:noProof/>
                <w:sz w:val="20"/>
                <w:szCs w:val="20"/>
                <w:lang w:eastAsia="en-AU"/>
              </w:rPr>
              <w:t>:</w:t>
            </w:r>
          </w:p>
          <w:p w:rsidR="00724136" w:rsidRPr="00523734" w:rsidRDefault="00D27222" w:rsidP="00724136">
            <w:pPr>
              <w:pStyle w:val="Header"/>
              <w:tabs>
                <w:tab w:val="left" w:pos="3492"/>
                <w:tab w:val="left" w:pos="4752"/>
              </w:tabs>
              <w:spacing w:before="12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w:t>
            </w:r>
            <w:r w:rsidR="00724136" w:rsidRPr="00880856">
              <w:rPr>
                <w:rFonts w:cs="Arial"/>
                <w:b/>
                <w:noProof/>
                <w:sz w:val="20"/>
                <w:szCs w:val="20"/>
                <w:lang w:eastAsia="en-AU"/>
              </w:rPr>
              <w:t>ACT</w:t>
            </w:r>
            <w:r w:rsidR="00724136">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Vic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WA</w:t>
            </w:r>
          </w:p>
        </w:tc>
      </w:tr>
      <w:tr w:rsidR="00724136" w:rsidRPr="00880856" w:rsidTr="002C3329">
        <w:trPr>
          <w:trHeight w:val="1799"/>
        </w:trPr>
        <w:tc>
          <w:tcPr>
            <w:tcW w:w="2269" w:type="dxa"/>
            <w:vMerge/>
            <w:shd w:val="clear" w:color="auto" w:fill="DBE5F1" w:themeFill="accent1" w:themeFillTint="33"/>
          </w:tcPr>
          <w:p w:rsidR="00724136" w:rsidRDefault="00724136"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724136" w:rsidRPr="00C714A3" w:rsidRDefault="00724136" w:rsidP="0032181D">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National Board vacancies</w:t>
            </w:r>
          </w:p>
          <w:p w:rsidR="00724136" w:rsidRDefault="00D27222" w:rsidP="0032181D">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2413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724136" w:rsidRPr="00523734">
              <w:rPr>
                <w:rFonts w:cs="Arial"/>
                <w:b/>
                <w:noProof/>
                <w:sz w:val="20"/>
                <w:szCs w:val="20"/>
                <w:lang w:eastAsia="en-AU"/>
              </w:rPr>
              <w:t xml:space="preserve"> </w:t>
            </w:r>
            <w:r w:rsidR="00724136">
              <w:rPr>
                <w:rFonts w:cs="Arial"/>
                <w:b/>
                <w:noProof/>
                <w:sz w:val="20"/>
                <w:szCs w:val="20"/>
                <w:lang w:eastAsia="en-AU"/>
              </w:rPr>
              <w:tab/>
              <w:t xml:space="preserve">Aboriginal and Torres Strait Islander Health Practice Board of Australia </w:t>
            </w:r>
          </w:p>
          <w:p w:rsidR="00724136" w:rsidRDefault="00D27222" w:rsidP="0032181D">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2413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724136" w:rsidRPr="00523734">
              <w:rPr>
                <w:rFonts w:cs="Arial"/>
                <w:b/>
                <w:noProof/>
                <w:sz w:val="20"/>
                <w:szCs w:val="20"/>
                <w:lang w:eastAsia="en-AU"/>
              </w:rPr>
              <w:t xml:space="preserve"> </w:t>
            </w:r>
            <w:r w:rsidR="00724136">
              <w:rPr>
                <w:rFonts w:cs="Arial"/>
                <w:b/>
                <w:noProof/>
                <w:sz w:val="20"/>
                <w:szCs w:val="20"/>
                <w:lang w:eastAsia="en-AU"/>
              </w:rPr>
              <w:tab/>
              <w:t>Chinese Medicine Board of Australia</w:t>
            </w:r>
          </w:p>
          <w:p w:rsidR="00724136" w:rsidRDefault="00D27222" w:rsidP="0032181D">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2413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724136" w:rsidRPr="00523734">
              <w:rPr>
                <w:rFonts w:cs="Arial"/>
                <w:b/>
                <w:noProof/>
                <w:sz w:val="20"/>
                <w:szCs w:val="20"/>
                <w:lang w:eastAsia="en-AU"/>
              </w:rPr>
              <w:t xml:space="preserve"> </w:t>
            </w:r>
            <w:r w:rsidR="00724136">
              <w:rPr>
                <w:rFonts w:cs="Arial"/>
                <w:b/>
                <w:noProof/>
                <w:sz w:val="20"/>
                <w:szCs w:val="20"/>
                <w:lang w:eastAsia="en-AU"/>
              </w:rPr>
              <w:tab/>
              <w:t>Medical Radiation Practice Board of Australia</w:t>
            </w:r>
          </w:p>
          <w:p w:rsidR="00724136" w:rsidRDefault="00D27222" w:rsidP="00724136">
            <w:pPr>
              <w:pStyle w:val="Header"/>
              <w:tabs>
                <w:tab w:val="left" w:pos="3492"/>
                <w:tab w:val="left" w:pos="4752"/>
              </w:tabs>
              <w:spacing w:before="12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2413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724136" w:rsidRPr="00523734">
              <w:rPr>
                <w:rFonts w:cs="Arial"/>
                <w:b/>
                <w:noProof/>
                <w:sz w:val="20"/>
                <w:szCs w:val="20"/>
                <w:lang w:eastAsia="en-AU"/>
              </w:rPr>
              <w:t xml:space="preserve"> </w:t>
            </w:r>
            <w:r w:rsidR="00724136">
              <w:rPr>
                <w:rFonts w:cs="Arial"/>
                <w:b/>
                <w:noProof/>
                <w:sz w:val="20"/>
                <w:szCs w:val="20"/>
                <w:lang w:eastAsia="en-AU"/>
              </w:rPr>
              <w:tab/>
              <w:t>Occupational Therapy Board of Australia</w:t>
            </w:r>
          </w:p>
        </w:tc>
      </w:tr>
      <w:tr w:rsidR="00E25A06" w:rsidRPr="00880856" w:rsidTr="000F311D">
        <w:trPr>
          <w:trHeight w:val="2677"/>
        </w:trPr>
        <w:tc>
          <w:tcPr>
            <w:tcW w:w="2269" w:type="dxa"/>
            <w:vMerge w:val="restart"/>
            <w:shd w:val="clear" w:color="auto" w:fill="DBE5F1" w:themeFill="accent1" w:themeFillTint="33"/>
          </w:tcPr>
          <w:p w:rsidR="00E25A06" w:rsidRPr="00724136" w:rsidRDefault="00E25A06" w:rsidP="00A338E2">
            <w:pPr>
              <w:pStyle w:val="Header"/>
              <w:spacing w:before="120" w:after="120"/>
              <w:rPr>
                <w:rFonts w:cs="Arial"/>
                <w:noProof/>
                <w:sz w:val="20"/>
                <w:szCs w:val="20"/>
                <w:lang w:eastAsia="en-AU"/>
              </w:rPr>
            </w:pPr>
            <w:r w:rsidRPr="00724136">
              <w:rPr>
                <w:rFonts w:cs="Arial"/>
                <w:i/>
                <w:noProof/>
                <w:sz w:val="20"/>
                <w:szCs w:val="20"/>
                <w:lang w:eastAsia="en-AU"/>
              </w:rPr>
              <w:t>To be eligible for appointment for a position on a state/territory/regional board, you must reside from that particular jurisdiction</w:t>
            </w:r>
          </w:p>
        </w:tc>
        <w:tc>
          <w:tcPr>
            <w:tcW w:w="7796" w:type="dxa"/>
            <w:tcBorders>
              <w:bottom w:val="dashSmallGap" w:sz="4" w:space="0" w:color="auto"/>
            </w:tcBorders>
            <w:shd w:val="clear" w:color="auto" w:fill="DBE5F1" w:themeFill="accent1" w:themeFillTint="33"/>
          </w:tcPr>
          <w:p w:rsidR="00E25A06" w:rsidRPr="00C714A3" w:rsidRDefault="00E25A06" w:rsidP="00C714A3">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sidR="000F311D">
              <w:rPr>
                <w:rFonts w:cs="Arial"/>
                <w:b/>
                <w:noProof/>
                <w:sz w:val="20"/>
                <w:szCs w:val="20"/>
                <w:u w:val="single"/>
                <w:lang w:eastAsia="en-AU"/>
              </w:rPr>
              <w:t xml:space="preserve"> and Territory Boards of the Medical Board of Australia</w:t>
            </w:r>
          </w:p>
          <w:p w:rsidR="00E25A06" w:rsidRDefault="00D27222" w:rsidP="00AA4932">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t>Australian Capital Territory Board of the Medical Board of Australia</w:t>
            </w:r>
          </w:p>
          <w:p w:rsidR="00E25A06" w:rsidRDefault="00D27222" w:rsidP="00E25A06">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t>New South Wales Board of the Medical Board of Australia</w:t>
            </w:r>
          </w:p>
          <w:p w:rsidR="00E25A06" w:rsidRDefault="00D27222" w:rsidP="00E25A06">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Northern Territory</w:t>
            </w:r>
            <w:r w:rsidR="00E25A06">
              <w:rPr>
                <w:rFonts w:cs="Arial"/>
                <w:b/>
                <w:noProof/>
                <w:sz w:val="20"/>
                <w:szCs w:val="20"/>
                <w:lang w:eastAsia="en-AU"/>
              </w:rPr>
              <w:t xml:space="preserve"> Board of the Medical Board of Australia</w:t>
            </w:r>
          </w:p>
          <w:p w:rsidR="00E25A06" w:rsidRDefault="00D27222" w:rsidP="00E25A06">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South Australian</w:t>
            </w:r>
            <w:r w:rsidR="00E25A06">
              <w:rPr>
                <w:rFonts w:cs="Arial"/>
                <w:b/>
                <w:noProof/>
                <w:sz w:val="20"/>
                <w:szCs w:val="20"/>
                <w:lang w:eastAsia="en-AU"/>
              </w:rPr>
              <w:t xml:space="preserve"> Board of the Medical Board of Australia</w:t>
            </w:r>
          </w:p>
          <w:p w:rsidR="00E25A06" w:rsidRDefault="00D27222" w:rsidP="00E25A06">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Tasmanian</w:t>
            </w:r>
            <w:r w:rsidR="00E25A06">
              <w:rPr>
                <w:rFonts w:cs="Arial"/>
                <w:b/>
                <w:noProof/>
                <w:sz w:val="20"/>
                <w:szCs w:val="20"/>
                <w:lang w:eastAsia="en-AU"/>
              </w:rPr>
              <w:t xml:space="preserve"> Board of the Medical Board of Australia</w:t>
            </w:r>
          </w:p>
          <w:p w:rsidR="00E25A06" w:rsidRPr="00C714A3" w:rsidRDefault="00D27222" w:rsidP="000F311D">
            <w:pPr>
              <w:pStyle w:val="Header"/>
              <w:tabs>
                <w:tab w:val="left" w:pos="3492"/>
                <w:tab w:val="left" w:pos="4752"/>
              </w:tabs>
              <w:spacing w:before="120" w:after="0"/>
              <w:ind w:left="459" w:hanging="459"/>
              <w:rPr>
                <w:rFonts w:cs="Arial"/>
                <w:b/>
                <w:noProof/>
                <w:sz w:val="20"/>
                <w:szCs w:val="20"/>
                <w:u w:val="single"/>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Victorian</w:t>
            </w:r>
            <w:r w:rsidR="00E25A06">
              <w:rPr>
                <w:rFonts w:cs="Arial"/>
                <w:b/>
                <w:noProof/>
                <w:sz w:val="20"/>
                <w:szCs w:val="20"/>
                <w:lang w:eastAsia="en-AU"/>
              </w:rPr>
              <w:t xml:space="preserve"> Board of the Medical Board of Australia</w:t>
            </w:r>
          </w:p>
        </w:tc>
      </w:tr>
      <w:tr w:rsidR="00E25A06" w:rsidRPr="00880856" w:rsidTr="001E76EB">
        <w:trPr>
          <w:trHeight w:val="2583"/>
        </w:trPr>
        <w:tc>
          <w:tcPr>
            <w:tcW w:w="2269" w:type="dxa"/>
            <w:vMerge/>
            <w:shd w:val="clear" w:color="auto" w:fill="DBE5F1" w:themeFill="accent1" w:themeFillTint="33"/>
          </w:tcPr>
          <w:p w:rsidR="00E25A06" w:rsidRPr="00724136" w:rsidRDefault="00E25A06" w:rsidP="00A338E2">
            <w:pPr>
              <w:pStyle w:val="Header"/>
              <w:spacing w:before="120" w:after="120"/>
              <w:rPr>
                <w:rFonts w:cs="Arial"/>
                <w:i/>
                <w:noProof/>
                <w:sz w:val="20"/>
                <w:szCs w:val="20"/>
                <w:lang w:eastAsia="en-AU"/>
              </w:rPr>
            </w:pPr>
          </w:p>
        </w:tc>
        <w:tc>
          <w:tcPr>
            <w:tcW w:w="7796" w:type="dxa"/>
            <w:tcBorders>
              <w:top w:val="dashSmallGap" w:sz="4" w:space="0" w:color="auto"/>
              <w:bottom w:val="dashSmallGap" w:sz="4" w:space="0" w:color="auto"/>
            </w:tcBorders>
            <w:shd w:val="clear" w:color="auto" w:fill="DBE5F1" w:themeFill="accent1" w:themeFillTint="33"/>
          </w:tcPr>
          <w:p w:rsidR="000F311D" w:rsidRPr="00C714A3" w:rsidRDefault="000F311D" w:rsidP="000F311D">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Nursing and Midwifery Board of Australia</w:t>
            </w:r>
          </w:p>
          <w:p w:rsidR="00E25A06"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 xml:space="preserve">Australian Capital Territory Board </w:t>
            </w:r>
            <w:r w:rsidR="00E25A06">
              <w:rPr>
                <w:rFonts w:cs="Arial"/>
                <w:b/>
                <w:noProof/>
                <w:sz w:val="20"/>
                <w:szCs w:val="20"/>
                <w:lang w:eastAsia="en-AU"/>
              </w:rPr>
              <w:t>of the Nursing and Midwifery Board of Australia</w:t>
            </w:r>
          </w:p>
          <w:p w:rsidR="00E25A06"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2C3329">
              <w:rPr>
                <w:rFonts w:cs="Arial"/>
                <w:b/>
                <w:noProof/>
                <w:sz w:val="20"/>
                <w:szCs w:val="20"/>
                <w:lang w:eastAsia="en-AU"/>
              </w:rPr>
              <w:tab/>
              <w:t xml:space="preserve">Queensland </w:t>
            </w:r>
            <w:r w:rsidR="00E25A06">
              <w:rPr>
                <w:rFonts w:cs="Arial"/>
                <w:b/>
                <w:noProof/>
                <w:sz w:val="20"/>
                <w:szCs w:val="20"/>
                <w:lang w:eastAsia="en-AU"/>
              </w:rPr>
              <w:t>Board of the Nursing and Midwifery Board of Australia</w:t>
            </w:r>
          </w:p>
          <w:p w:rsidR="00E25A06"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Tasmanian</w:t>
            </w:r>
            <w:r w:rsidR="00E25A06">
              <w:rPr>
                <w:rFonts w:cs="Arial"/>
                <w:b/>
                <w:noProof/>
                <w:sz w:val="20"/>
                <w:szCs w:val="20"/>
                <w:lang w:eastAsia="en-AU"/>
              </w:rPr>
              <w:t xml:space="preserve"> Board of the Nursing and Midwifery Board of Australia</w:t>
            </w:r>
          </w:p>
          <w:p w:rsidR="00E25A06"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Victorian</w:t>
            </w:r>
            <w:r w:rsidR="00E25A06">
              <w:rPr>
                <w:rFonts w:cs="Arial"/>
                <w:b/>
                <w:noProof/>
                <w:sz w:val="20"/>
                <w:szCs w:val="20"/>
                <w:lang w:eastAsia="en-AU"/>
              </w:rPr>
              <w:t xml:space="preserve"> Board of the Nursing and Midwifery Board of Australia</w:t>
            </w:r>
          </w:p>
          <w:p w:rsidR="00E25A06"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New South Wales</w:t>
            </w:r>
            <w:r w:rsidR="00E25A06">
              <w:rPr>
                <w:rFonts w:cs="Arial"/>
                <w:b/>
                <w:noProof/>
                <w:sz w:val="20"/>
                <w:szCs w:val="20"/>
                <w:lang w:eastAsia="en-AU"/>
              </w:rPr>
              <w:t xml:space="preserve"> Board of the Nursing and Midwifery Board of Australia</w:t>
            </w:r>
          </w:p>
          <w:p w:rsidR="002C3329" w:rsidRPr="00C714A3" w:rsidRDefault="00D27222" w:rsidP="005A206C">
            <w:pPr>
              <w:pStyle w:val="Header"/>
              <w:tabs>
                <w:tab w:val="left" w:pos="3492"/>
                <w:tab w:val="left" w:pos="4752"/>
              </w:tabs>
              <w:spacing w:before="120" w:after="0"/>
              <w:ind w:left="459" w:hanging="459"/>
              <w:rPr>
                <w:rFonts w:cs="Arial"/>
                <w:b/>
                <w:noProof/>
                <w:sz w:val="20"/>
                <w:szCs w:val="20"/>
                <w:u w:val="single"/>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Northern Territory Board of the Nursing and Midwifery Board of Australia</w:t>
            </w:r>
          </w:p>
        </w:tc>
      </w:tr>
      <w:tr w:rsidR="002C3329" w:rsidRPr="00880856" w:rsidTr="000F311D">
        <w:trPr>
          <w:trHeight w:val="2414"/>
        </w:trPr>
        <w:tc>
          <w:tcPr>
            <w:tcW w:w="2269" w:type="dxa"/>
            <w:vMerge/>
            <w:shd w:val="clear" w:color="auto" w:fill="DBE5F1" w:themeFill="accent1" w:themeFillTint="33"/>
          </w:tcPr>
          <w:p w:rsidR="002C3329" w:rsidRPr="00724136" w:rsidRDefault="002C3329" w:rsidP="00A338E2">
            <w:pPr>
              <w:pStyle w:val="Header"/>
              <w:spacing w:before="120" w:after="120"/>
              <w:rPr>
                <w:rFonts w:cs="Arial"/>
                <w:i/>
                <w:noProof/>
                <w:sz w:val="20"/>
                <w:szCs w:val="20"/>
                <w:lang w:eastAsia="en-AU"/>
              </w:rPr>
            </w:pPr>
          </w:p>
        </w:tc>
        <w:tc>
          <w:tcPr>
            <w:tcW w:w="7796" w:type="dxa"/>
            <w:tcBorders>
              <w:top w:val="single" w:sz="4" w:space="0" w:color="auto"/>
              <w:bottom w:val="single" w:sz="4" w:space="0" w:color="auto"/>
            </w:tcBorders>
            <w:shd w:val="clear" w:color="auto" w:fill="DBE5F1" w:themeFill="accent1" w:themeFillTint="33"/>
          </w:tcPr>
          <w:p w:rsidR="000F311D" w:rsidRPr="000F311D" w:rsidRDefault="000F311D" w:rsidP="005A206C">
            <w:pPr>
              <w:pStyle w:val="Header"/>
              <w:tabs>
                <w:tab w:val="left" w:pos="3492"/>
                <w:tab w:val="left" w:pos="4752"/>
              </w:tabs>
              <w:spacing w:before="120" w:after="0"/>
              <w:ind w:left="459" w:hanging="459"/>
              <w:rPr>
                <w:rFonts w:cs="Arial"/>
                <w:b/>
                <w:noProof/>
                <w:sz w:val="20"/>
                <w:szCs w:val="20"/>
                <w:u w:val="single"/>
                <w:lang w:eastAsia="en-AU"/>
              </w:rPr>
            </w:pPr>
            <w:r w:rsidRPr="000F311D">
              <w:rPr>
                <w:rFonts w:cs="Arial"/>
                <w:b/>
                <w:noProof/>
                <w:sz w:val="20"/>
                <w:szCs w:val="20"/>
                <w:u w:val="single"/>
                <w:lang w:eastAsia="en-AU"/>
              </w:rPr>
              <w:t>Regional Boards of the Psychology Board of Australia</w:t>
            </w:r>
          </w:p>
          <w:p w:rsidR="002C3329" w:rsidRPr="000F311D" w:rsidRDefault="00D27222" w:rsidP="005A206C">
            <w:pPr>
              <w:pStyle w:val="Header"/>
              <w:tabs>
                <w:tab w:val="left" w:pos="3492"/>
                <w:tab w:val="left" w:pos="4752"/>
              </w:tabs>
              <w:spacing w:before="120" w:after="0"/>
              <w:ind w:left="459" w:hanging="459"/>
              <w:rPr>
                <w:rFonts w:cs="Arial"/>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ACT/TAS/VIC Regional Board of the Psychology Board of Australia</w:t>
            </w:r>
            <w:r w:rsidR="000F311D">
              <w:rPr>
                <w:rFonts w:cs="Arial"/>
                <w:b/>
                <w:noProof/>
                <w:sz w:val="20"/>
                <w:szCs w:val="20"/>
                <w:lang w:eastAsia="en-AU"/>
              </w:rPr>
              <w:br/>
            </w:r>
            <w:r w:rsidR="000F311D">
              <w:rPr>
                <w:rFonts w:cs="Arial"/>
                <w:noProof/>
                <w:sz w:val="20"/>
                <w:szCs w:val="20"/>
                <w:lang w:eastAsia="en-AU"/>
              </w:rPr>
              <w:t xml:space="preserve">(This vacancy is for community members from </w:t>
            </w:r>
            <w:r w:rsidR="000F311D" w:rsidRPr="000F311D">
              <w:rPr>
                <w:rFonts w:cs="Arial"/>
                <w:b/>
                <w:noProof/>
                <w:sz w:val="20"/>
                <w:szCs w:val="20"/>
                <w:lang w:eastAsia="en-AU"/>
              </w:rPr>
              <w:t>ACT</w:t>
            </w:r>
            <w:r w:rsidR="000F311D">
              <w:rPr>
                <w:rFonts w:cs="Arial"/>
                <w:noProof/>
                <w:sz w:val="20"/>
                <w:szCs w:val="20"/>
                <w:lang w:eastAsia="en-AU"/>
              </w:rPr>
              <w:t xml:space="preserve">, </w:t>
            </w:r>
            <w:r w:rsidR="000F311D" w:rsidRPr="000F311D">
              <w:rPr>
                <w:rFonts w:cs="Arial"/>
                <w:b/>
                <w:noProof/>
                <w:sz w:val="20"/>
                <w:szCs w:val="20"/>
                <w:lang w:eastAsia="en-AU"/>
              </w:rPr>
              <w:t>TAS</w:t>
            </w:r>
            <w:r w:rsidR="000F311D">
              <w:rPr>
                <w:rFonts w:cs="Arial"/>
                <w:noProof/>
                <w:sz w:val="20"/>
                <w:szCs w:val="20"/>
                <w:lang w:eastAsia="en-AU"/>
              </w:rPr>
              <w:t xml:space="preserve"> and </w:t>
            </w:r>
            <w:r w:rsidR="000F311D" w:rsidRPr="000F311D">
              <w:rPr>
                <w:rFonts w:cs="Arial"/>
                <w:b/>
                <w:noProof/>
                <w:sz w:val="20"/>
                <w:szCs w:val="20"/>
                <w:lang w:eastAsia="en-AU"/>
              </w:rPr>
              <w:t>VIC</w:t>
            </w:r>
            <w:r w:rsidR="000F311D">
              <w:rPr>
                <w:rFonts w:cs="Arial"/>
                <w:noProof/>
                <w:sz w:val="20"/>
                <w:szCs w:val="20"/>
                <w:lang w:eastAsia="en-AU"/>
              </w:rPr>
              <w:t>)</w:t>
            </w:r>
          </w:p>
          <w:p w:rsidR="002C3329"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NT/SA/WA Regional Board of the Psychology Board of Australia</w:t>
            </w:r>
            <w:r w:rsidR="002C3329">
              <w:rPr>
                <w:rFonts w:cs="Arial"/>
                <w:b/>
                <w:noProof/>
                <w:sz w:val="20"/>
                <w:szCs w:val="20"/>
                <w:lang w:eastAsia="en-AU"/>
              </w:rPr>
              <w:br/>
            </w:r>
            <w:r w:rsidR="002C3329" w:rsidRPr="00211DD0">
              <w:rPr>
                <w:rFonts w:cs="Arial"/>
                <w:noProof/>
                <w:sz w:val="20"/>
                <w:szCs w:val="20"/>
                <w:lang w:eastAsia="en-AU"/>
              </w:rPr>
              <w:t xml:space="preserve">(This vacancy is for </w:t>
            </w:r>
            <w:r w:rsidR="00B94AB0">
              <w:rPr>
                <w:rFonts w:cs="Arial"/>
                <w:noProof/>
                <w:sz w:val="20"/>
                <w:szCs w:val="20"/>
                <w:lang w:eastAsia="en-AU"/>
              </w:rPr>
              <w:t xml:space="preserve">a </w:t>
            </w:r>
            <w:r w:rsidR="002C3329" w:rsidRPr="00211DD0">
              <w:rPr>
                <w:rFonts w:cs="Arial"/>
                <w:noProof/>
                <w:sz w:val="20"/>
                <w:szCs w:val="20"/>
                <w:lang w:eastAsia="en-AU"/>
              </w:rPr>
              <w:t>community member</w:t>
            </w:r>
            <w:r w:rsidR="00B94AB0">
              <w:rPr>
                <w:rFonts w:cs="Arial"/>
                <w:noProof/>
                <w:sz w:val="20"/>
                <w:szCs w:val="20"/>
                <w:lang w:eastAsia="en-AU"/>
              </w:rPr>
              <w:t xml:space="preserve"> from </w:t>
            </w:r>
            <w:r w:rsidR="00B94AB0" w:rsidRPr="00211DD0">
              <w:rPr>
                <w:rFonts w:cs="Arial"/>
                <w:b/>
                <w:noProof/>
                <w:sz w:val="20"/>
                <w:szCs w:val="20"/>
                <w:lang w:eastAsia="en-AU"/>
              </w:rPr>
              <w:t>SA</w:t>
            </w:r>
            <w:r w:rsidR="00B94AB0" w:rsidRPr="00211DD0">
              <w:rPr>
                <w:rFonts w:cs="Arial"/>
                <w:noProof/>
                <w:sz w:val="20"/>
                <w:szCs w:val="20"/>
                <w:lang w:eastAsia="en-AU"/>
              </w:rPr>
              <w:t xml:space="preserve"> </w:t>
            </w:r>
            <w:r w:rsidR="002C3329" w:rsidRPr="00211DD0">
              <w:rPr>
                <w:rFonts w:cs="Arial"/>
                <w:noProof/>
                <w:sz w:val="20"/>
                <w:szCs w:val="20"/>
                <w:lang w:eastAsia="en-AU"/>
              </w:rPr>
              <w:t>only</w:t>
            </w:r>
            <w:r w:rsidR="002C3329">
              <w:rPr>
                <w:rFonts w:cs="Arial"/>
                <w:b/>
                <w:noProof/>
                <w:sz w:val="20"/>
                <w:szCs w:val="20"/>
                <w:lang w:eastAsia="en-AU"/>
              </w:rPr>
              <w:t>)</w:t>
            </w:r>
          </w:p>
          <w:p w:rsidR="002C3329"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 xml:space="preserve">New South Wales </w:t>
            </w:r>
            <w:r w:rsidR="000F311D">
              <w:rPr>
                <w:rFonts w:cs="Arial"/>
                <w:b/>
                <w:noProof/>
                <w:sz w:val="20"/>
                <w:szCs w:val="20"/>
                <w:lang w:eastAsia="en-AU"/>
              </w:rPr>
              <w:t xml:space="preserve">Regional </w:t>
            </w:r>
            <w:r w:rsidR="002C3329">
              <w:rPr>
                <w:rFonts w:cs="Arial"/>
                <w:b/>
                <w:noProof/>
                <w:sz w:val="20"/>
                <w:szCs w:val="20"/>
                <w:lang w:eastAsia="en-AU"/>
              </w:rPr>
              <w:t>Board of the Psychology Board of Australia</w:t>
            </w:r>
          </w:p>
          <w:p w:rsidR="002C3329" w:rsidRPr="00523734" w:rsidRDefault="00D27222"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EB13FF">
              <w:rPr>
                <w:rFonts w:cs="Arial"/>
                <w:b/>
                <w:noProof/>
                <w:sz w:val="20"/>
                <w:szCs w:val="20"/>
                <w:lang w:eastAsia="en-AU"/>
              </w:rPr>
            </w:r>
            <w:r w:rsidR="00EB13FF">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Queensland</w:t>
            </w:r>
            <w:r w:rsidR="000F311D">
              <w:rPr>
                <w:rFonts w:cs="Arial"/>
                <w:b/>
                <w:noProof/>
                <w:sz w:val="20"/>
                <w:szCs w:val="20"/>
                <w:lang w:eastAsia="en-AU"/>
              </w:rPr>
              <w:t xml:space="preserve"> Regional</w:t>
            </w:r>
            <w:r w:rsidR="002C3329">
              <w:rPr>
                <w:rFonts w:cs="Arial"/>
                <w:b/>
                <w:noProof/>
                <w:sz w:val="20"/>
                <w:szCs w:val="20"/>
                <w:lang w:eastAsia="en-AU"/>
              </w:rPr>
              <w:t xml:space="preserve"> Board of the Psychology Board of Australia</w:t>
            </w:r>
          </w:p>
        </w:tc>
      </w:tr>
    </w:tbl>
    <w:p w:rsidR="005A206C" w:rsidRDefault="001E76EB" w:rsidP="00E61443">
      <w:pPr>
        <w:pStyle w:val="AHPRASubheading"/>
        <w:spacing w:before="240" w:after="120"/>
        <w:rPr>
          <w:sz w:val="22"/>
          <w:szCs w:val="22"/>
        </w:rPr>
      </w:pPr>
      <w:r>
        <w:rPr>
          <w:sz w:val="22"/>
          <w:szCs w:val="22"/>
        </w:rPr>
        <w:br/>
      </w:r>
      <w:r>
        <w:rPr>
          <w:sz w:val="22"/>
          <w:szCs w:val="22"/>
        </w:rPr>
        <w:br/>
      </w:r>
    </w:p>
    <w:p w:rsidR="00174A5B" w:rsidRPr="00C4179B" w:rsidRDefault="001543A2" w:rsidP="00E61443">
      <w:pPr>
        <w:pStyle w:val="AHPRASubheading"/>
        <w:spacing w:before="240" w:after="120"/>
        <w:rPr>
          <w:sz w:val="22"/>
          <w:szCs w:val="22"/>
        </w:rPr>
      </w:pPr>
      <w:r w:rsidRPr="001543A2">
        <w:rPr>
          <w:sz w:val="22"/>
          <w:szCs w:val="22"/>
        </w:rPr>
        <w:lastRenderedPageBreak/>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C55689">
        <w:trPr>
          <w:trHeight w:val="2788"/>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p w:rsidR="00B94AB0" w:rsidRDefault="00B94AB0" w:rsidP="00F00314">
            <w:pPr>
              <w:pStyle w:val="AHPRAbody"/>
              <w:spacing w:before="120" w:after="0"/>
            </w:pPr>
          </w:p>
          <w:p w:rsidR="00B94AB0" w:rsidRDefault="00B94AB0" w:rsidP="00F00314">
            <w:pPr>
              <w:pStyle w:val="AHPRAbody"/>
              <w:spacing w:before="120" w:after="0"/>
            </w:pPr>
          </w:p>
          <w:p w:rsidR="00B94AB0" w:rsidRDefault="00B94AB0" w:rsidP="00F00314">
            <w:pPr>
              <w:pStyle w:val="AHPRAbody"/>
              <w:spacing w:before="120" w:after="0"/>
            </w:pPr>
          </w:p>
        </w:tc>
        <w:tc>
          <w:tcPr>
            <w:tcW w:w="7796" w:type="dxa"/>
          </w:tcPr>
          <w:p w:rsidR="007B56A3" w:rsidRP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tc>
      </w:tr>
    </w:tbl>
    <w:p w:rsidR="00F31E5E" w:rsidRPr="00C4179B" w:rsidRDefault="001543A2" w:rsidP="00E61443">
      <w:pPr>
        <w:pStyle w:val="Heading3"/>
        <w:spacing w:after="120"/>
        <w:rPr>
          <w:rFonts w:ascii="Arial" w:hAnsi="Arial" w:cs="Arial"/>
          <w:color w:val="007DC3"/>
          <w:sz w:val="22"/>
          <w:szCs w:val="22"/>
        </w:rPr>
      </w:pPr>
      <w:r w:rsidRPr="001543A2">
        <w:rPr>
          <w:rFonts w:ascii="Arial" w:hAnsi="Arial" w:cs="Arial"/>
          <w:color w:val="007DC3"/>
          <w:sz w:val="22"/>
          <w:szCs w:val="22"/>
        </w:rPr>
        <w:t>Section 2: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D27222"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1"/>
            <w:r w:rsidRPr="00880856">
              <w:rPr>
                <w:rFonts w:cs="Arial"/>
                <w:sz w:val="20"/>
                <w:szCs w:val="20"/>
              </w:rPr>
              <w:t xml:space="preserve">   Mrs </w:t>
            </w:r>
            <w:r w:rsidR="00D27222"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2"/>
            <w:r w:rsidRPr="00880856">
              <w:rPr>
                <w:rFonts w:cs="Arial"/>
                <w:sz w:val="20"/>
                <w:szCs w:val="20"/>
              </w:rPr>
              <w:t xml:space="preserve">    Ms </w:t>
            </w:r>
            <w:r w:rsidR="00D27222"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3"/>
            <w:r w:rsidRPr="00880856">
              <w:rPr>
                <w:rFonts w:cs="Arial"/>
                <w:sz w:val="20"/>
                <w:szCs w:val="20"/>
              </w:rPr>
              <w:t xml:space="preserve">    Miss </w:t>
            </w:r>
            <w:r w:rsidR="00D27222"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4"/>
            <w:r w:rsidRPr="00880856">
              <w:rPr>
                <w:rFonts w:cs="Arial"/>
                <w:sz w:val="20"/>
                <w:szCs w:val="20"/>
              </w:rPr>
              <w:t xml:space="preserve">   Dr   </w:t>
            </w:r>
            <w:r w:rsidR="00D27222"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D27222"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6"/>
            <w:r w:rsidRPr="00880856">
              <w:rPr>
                <w:rFonts w:cs="Arial"/>
                <w:sz w:val="20"/>
                <w:szCs w:val="20"/>
              </w:rPr>
              <w:t xml:space="preserve">     Male </w:t>
            </w:r>
            <w:r w:rsidR="00D27222"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D27222"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bookmarkEnd w:id="9"/>
            <w:r w:rsidRPr="00880856">
              <w:rPr>
                <w:rFonts w:cs="Arial"/>
                <w:sz w:val="20"/>
                <w:szCs w:val="20"/>
              </w:rPr>
              <w:tab/>
            </w:r>
          </w:p>
        </w:tc>
      </w:tr>
      <w:tr w:rsidR="00F31E5E" w:rsidRPr="0025659E" w:rsidTr="00C46E1F">
        <w:tc>
          <w:tcPr>
            <w:tcW w:w="4537" w:type="dxa"/>
          </w:tcPr>
          <w:p w:rsidR="00F31E5E" w:rsidRDefault="00F31E5E" w:rsidP="00A338E2">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0F311D" w:rsidRPr="00C607C9" w:rsidRDefault="00C607C9" w:rsidP="00C607C9">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C607C9" w:rsidRDefault="00F31E5E" w:rsidP="00A338E2">
            <w:pPr>
              <w:pStyle w:val="Header"/>
              <w:tabs>
                <w:tab w:val="left" w:pos="1168"/>
              </w:tabs>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00C607C9">
              <w:rPr>
                <w:rFonts w:cs="Arial"/>
                <w:sz w:val="20"/>
                <w:szCs w:val="20"/>
              </w:rPr>
              <w:br/>
            </w:r>
          </w:p>
          <w:p w:rsidR="00F31E5E" w:rsidRPr="00880856" w:rsidRDefault="00C607C9" w:rsidP="00C607C9">
            <w:pPr>
              <w:pStyle w:val="Header"/>
              <w:tabs>
                <w:tab w:val="left" w:pos="1168"/>
              </w:tabs>
              <w:spacing w:before="120" w:after="0"/>
              <w:rPr>
                <w:rFonts w:cs="Arial"/>
                <w:sz w:val="20"/>
                <w:szCs w:val="20"/>
              </w:rPr>
            </w:pPr>
            <w:r w:rsidRPr="00880856">
              <w:rPr>
                <w:rFonts w:cs="Arial"/>
                <w:sz w:val="20"/>
                <w:szCs w:val="20"/>
              </w:rPr>
              <w:t xml:space="preserve">Yes </w:t>
            </w:r>
            <w:r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Pr="00880856">
              <w:rPr>
                <w:rFonts w:cs="Arial"/>
                <w:sz w:val="20"/>
                <w:szCs w:val="20"/>
              </w:rPr>
              <w:fldChar w:fldCharType="end"/>
            </w:r>
            <w:r w:rsidR="00F31E5E" w:rsidRPr="00880856">
              <w:rPr>
                <w:rFonts w:cs="Arial"/>
                <w:sz w:val="20"/>
                <w:szCs w:val="20"/>
              </w:rPr>
              <w:tab/>
            </w:r>
          </w:p>
        </w:tc>
      </w:tr>
      <w:tr w:rsidR="002C3329" w:rsidRPr="0025659E" w:rsidTr="002C3329">
        <w:trPr>
          <w:trHeight w:val="1"/>
        </w:trPr>
        <w:tc>
          <w:tcPr>
            <w:tcW w:w="4537" w:type="dxa"/>
            <w:vMerge w:val="restart"/>
          </w:tcPr>
          <w:p w:rsidR="002C3329" w:rsidRPr="00A05FE3" w:rsidRDefault="002C3329" w:rsidP="00A338E2">
            <w:pPr>
              <w:spacing w:before="120" w:after="120"/>
              <w:rPr>
                <w:rFonts w:cs="Arial"/>
                <w:b/>
                <w:bCs/>
                <w:sz w:val="20"/>
                <w:szCs w:val="20"/>
              </w:rPr>
            </w:pPr>
            <w:r w:rsidRPr="00A05FE3">
              <w:rPr>
                <w:rFonts w:cs="Arial"/>
                <w:b/>
                <w:bCs/>
                <w:sz w:val="20"/>
                <w:szCs w:val="20"/>
              </w:rPr>
              <w:lastRenderedPageBreak/>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2C3329" w:rsidRPr="00880856" w:rsidRDefault="002C3329" w:rsidP="00A338E2">
            <w:pPr>
              <w:pStyle w:val="Header"/>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 xml:space="preserve">      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ab/>
            </w:r>
          </w:p>
        </w:tc>
      </w:tr>
      <w:tr w:rsidR="002C3329" w:rsidRPr="0025659E" w:rsidTr="002C3329">
        <w:trPr>
          <w:trHeight w:val="452"/>
        </w:trPr>
        <w:tc>
          <w:tcPr>
            <w:tcW w:w="4537" w:type="dxa"/>
            <w:vMerge/>
          </w:tcPr>
          <w:p w:rsidR="002C3329" w:rsidRPr="00A05FE3" w:rsidRDefault="002C3329" w:rsidP="00A338E2">
            <w:pPr>
              <w:spacing w:before="120" w:after="120"/>
              <w:rPr>
                <w:rFonts w:cs="Arial"/>
                <w:b/>
                <w:bCs/>
                <w:sz w:val="20"/>
                <w:szCs w:val="20"/>
              </w:rPr>
            </w:pPr>
          </w:p>
        </w:tc>
        <w:tc>
          <w:tcPr>
            <w:tcW w:w="5528" w:type="dxa"/>
          </w:tcPr>
          <w:p w:rsidR="002C3329" w:rsidRPr="00880856" w:rsidRDefault="002C3329" w:rsidP="00A338E2">
            <w:pPr>
              <w:pStyle w:val="Header"/>
              <w:spacing w:before="120" w:after="120"/>
              <w:rPr>
                <w:rFonts w:cs="Arial"/>
                <w:sz w:val="20"/>
                <w:szCs w:val="20"/>
              </w:rPr>
            </w:pPr>
          </w:p>
        </w:tc>
      </w:tr>
      <w:tr w:rsidR="002C3329" w:rsidRPr="0025659E" w:rsidTr="00C46E1F">
        <w:trPr>
          <w:trHeight w:val="261"/>
        </w:trPr>
        <w:tc>
          <w:tcPr>
            <w:tcW w:w="4537" w:type="dxa"/>
            <w:vMerge/>
          </w:tcPr>
          <w:p w:rsidR="002C3329" w:rsidRPr="00A05FE3" w:rsidRDefault="002C3329" w:rsidP="00A338E2">
            <w:pPr>
              <w:spacing w:before="120" w:after="120"/>
              <w:rPr>
                <w:rFonts w:cs="Arial"/>
                <w:b/>
                <w:bCs/>
                <w:sz w:val="20"/>
                <w:szCs w:val="20"/>
              </w:rPr>
            </w:pPr>
          </w:p>
        </w:tc>
        <w:tc>
          <w:tcPr>
            <w:tcW w:w="5528" w:type="dxa"/>
          </w:tcPr>
          <w:p w:rsidR="002C3329" w:rsidRPr="00880856" w:rsidRDefault="002C3329" w:rsidP="00A338E2">
            <w:pPr>
              <w:pStyle w:val="Header"/>
              <w:spacing w:before="120" w:after="120"/>
              <w:rPr>
                <w:rFonts w:cs="Arial"/>
                <w:sz w:val="20"/>
                <w:szCs w:val="20"/>
              </w:rPr>
            </w:pP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 xml:space="preserve">      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D2722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 xml:space="preserve">      No </w:t>
            </w:r>
            <w:r w:rsidR="00D2722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C4179B" w:rsidRDefault="001543A2" w:rsidP="00C46E1F">
      <w:pPr>
        <w:pStyle w:val="Heading3"/>
        <w:spacing w:after="120"/>
        <w:ind w:left="-142"/>
        <w:rPr>
          <w:rFonts w:ascii="Arial" w:hAnsi="Arial" w:cs="Arial"/>
          <w:color w:val="007DC3"/>
          <w:sz w:val="22"/>
          <w:szCs w:val="22"/>
        </w:rPr>
      </w:pPr>
      <w:r w:rsidRPr="001543A2">
        <w:rPr>
          <w:rFonts w:ascii="Arial" w:hAnsi="Arial" w:cs="Arial"/>
          <w:color w:val="007DC3"/>
          <w:sz w:val="22"/>
          <w:szCs w:val="22"/>
        </w:rPr>
        <w:t>Section 3:  Assessing your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 xml:space="preserve">Section 34 </w:t>
      </w:r>
      <w:r w:rsidR="00724136">
        <w:rPr>
          <w:rFonts w:cs="Arial"/>
          <w:sz w:val="20"/>
          <w:szCs w:val="20"/>
        </w:rPr>
        <w:t xml:space="preserve">and 36 </w:t>
      </w:r>
      <w:r w:rsidRPr="00E158E7">
        <w:rPr>
          <w:rFonts w:cs="Arial"/>
          <w:sz w:val="20"/>
          <w:szCs w:val="20"/>
        </w:rPr>
        <w:t>of the National Law sets out the eligibility requireme</w:t>
      </w:r>
      <w:r>
        <w:rPr>
          <w:rFonts w:cs="Arial"/>
          <w:sz w:val="20"/>
          <w:szCs w:val="20"/>
        </w:rPr>
        <w:t xml:space="preserve">nts </w:t>
      </w:r>
      <w:r w:rsidR="0032181D">
        <w:rPr>
          <w:rFonts w:cs="Arial"/>
          <w:sz w:val="20"/>
          <w:szCs w:val="20"/>
        </w:rPr>
        <w:t>for National Board and State</w:t>
      </w:r>
      <w:r w:rsidR="00724136">
        <w:rPr>
          <w:rFonts w:cs="Arial"/>
          <w:sz w:val="20"/>
          <w:szCs w:val="20"/>
        </w:rPr>
        <w:t>/</w:t>
      </w:r>
      <w:r w:rsidR="0032181D">
        <w:rPr>
          <w:rFonts w:cs="Arial"/>
          <w:sz w:val="20"/>
          <w:szCs w:val="20"/>
        </w:rPr>
        <w:t xml:space="preserve">Territory or Regional Board </w:t>
      </w:r>
      <w:r>
        <w:rPr>
          <w:rFonts w:cs="Arial"/>
          <w:sz w:val="20"/>
          <w:szCs w:val="20"/>
        </w:rPr>
        <w:t>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D2722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53124D">
              <w:rPr>
                <w:rFonts w:cs="Arial"/>
                <w:sz w:val="20"/>
                <w:szCs w:val="20"/>
              </w:rPr>
              <w:fldChar w:fldCharType="end"/>
            </w:r>
            <w:r w:rsidRPr="0053124D">
              <w:rPr>
                <w:rFonts w:cs="Arial"/>
                <w:sz w:val="20"/>
                <w:szCs w:val="20"/>
              </w:rPr>
              <w:tab/>
              <w:t xml:space="preserve">      No </w:t>
            </w:r>
            <w:r w:rsidR="00D2722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F31E5E" w:rsidTr="00C46E1F">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D2722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53124D">
              <w:rPr>
                <w:rFonts w:cs="Arial"/>
                <w:sz w:val="20"/>
                <w:szCs w:val="20"/>
              </w:rPr>
              <w:fldChar w:fldCharType="end"/>
            </w:r>
            <w:r w:rsidRPr="0053124D">
              <w:rPr>
                <w:rFonts w:cs="Arial"/>
                <w:sz w:val="20"/>
                <w:szCs w:val="20"/>
              </w:rPr>
              <w:tab/>
              <w:t xml:space="preserve">      No </w:t>
            </w:r>
            <w:r w:rsidR="00D2722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53124D">
              <w:rPr>
                <w:rFonts w:cs="Arial"/>
                <w:sz w:val="20"/>
                <w:szCs w:val="20"/>
              </w:rPr>
              <w:fldChar w:fldCharType="end"/>
            </w:r>
            <w:r w:rsidRPr="0053124D">
              <w:rPr>
                <w:rFonts w:cs="Arial"/>
                <w:sz w:val="20"/>
                <w:szCs w:val="20"/>
              </w:rPr>
              <w:tab/>
            </w:r>
          </w:p>
          <w:p w:rsidR="00F31E5E" w:rsidRPr="0053124D" w:rsidRDefault="00F31E5E" w:rsidP="00A338E2">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p w:rsidR="00F31E5E" w:rsidRPr="0053124D" w:rsidRDefault="00F31E5E" w:rsidP="00A338E2">
            <w:pPr>
              <w:pBdr>
                <w:bottom w:val="single" w:sz="4" w:space="0" w:color="auto"/>
                <w:bar w:val="single" w:sz="4" w:color="auto"/>
              </w:pBdr>
              <w:spacing w:before="240" w:after="240"/>
              <w:rPr>
                <w:rFonts w:cs="Arial"/>
                <w:sz w:val="20"/>
                <w:szCs w:val="20"/>
              </w:rPr>
            </w:pPr>
          </w:p>
        </w:tc>
      </w:tr>
    </w:tbl>
    <w:p w:rsidR="00F31E5E" w:rsidRDefault="00C1612D" w:rsidP="00EF401A">
      <w:pPr>
        <w:pStyle w:val="AHPRAbodybold"/>
        <w:spacing w:before="240" w:after="120"/>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lastRenderedPageBreak/>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D2722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C37453">
              <w:rPr>
                <w:rFonts w:cs="Arial"/>
                <w:sz w:val="20"/>
                <w:szCs w:val="20"/>
              </w:rPr>
              <w:fldChar w:fldCharType="end"/>
            </w:r>
            <w:r w:rsidRPr="00C37453">
              <w:rPr>
                <w:rFonts w:cs="Arial"/>
                <w:sz w:val="20"/>
                <w:szCs w:val="20"/>
              </w:rPr>
              <w:tab/>
              <w:t xml:space="preserve">      No </w:t>
            </w:r>
            <w:r w:rsidR="00D27222"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D2722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EB13FF">
              <w:rPr>
                <w:rFonts w:cs="Arial"/>
                <w:sz w:val="20"/>
                <w:szCs w:val="20"/>
              </w:rPr>
            </w:r>
            <w:r w:rsidR="00EB13FF">
              <w:rPr>
                <w:rFonts w:cs="Arial"/>
                <w:sz w:val="20"/>
                <w:szCs w:val="20"/>
              </w:rPr>
              <w:fldChar w:fldCharType="separate"/>
            </w:r>
            <w:r w:rsidR="00D27222" w:rsidRPr="00C37453">
              <w:rPr>
                <w:rFonts w:cs="Arial"/>
                <w:sz w:val="20"/>
                <w:szCs w:val="20"/>
              </w:rPr>
              <w:fldChar w:fldCharType="end"/>
            </w:r>
            <w:r w:rsidRPr="00C37453">
              <w:rPr>
                <w:rFonts w:cs="Arial"/>
                <w:sz w:val="20"/>
                <w:szCs w:val="20"/>
              </w:rPr>
              <w:tab/>
              <w:t xml:space="preserve">      No </w:t>
            </w:r>
            <w:r w:rsidR="00D27222">
              <w:rPr>
                <w:rFonts w:cs="Arial"/>
              </w:rPr>
              <w:fldChar w:fldCharType="begin">
                <w:ffData>
                  <w:name w:val="Check11"/>
                  <w:enabled/>
                  <w:calcOnExit w:val="0"/>
                  <w:checkBox>
                    <w:sizeAuto/>
                    <w:default w:val="0"/>
                  </w:checkBox>
                </w:ffData>
              </w:fldChar>
            </w:r>
            <w:r>
              <w:rPr>
                <w:rFonts w:cs="Arial"/>
              </w:rPr>
              <w:instrText xml:space="preserve"> FORMCHECKBOX </w:instrText>
            </w:r>
            <w:r w:rsidR="00EB13FF">
              <w:rPr>
                <w:rFonts w:cs="Arial"/>
              </w:rPr>
            </w:r>
            <w:r w:rsidR="00EB13FF">
              <w:rPr>
                <w:rFonts w:cs="Arial"/>
              </w:rPr>
              <w:fldChar w:fldCharType="separate"/>
            </w:r>
            <w:r w:rsidR="00D27222">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DB1BCC" w:rsidRPr="00EF3F7B" w:rsidRDefault="00C55689" w:rsidP="00F31E5E">
      <w:pPr>
        <w:spacing w:after="120"/>
        <w:rPr>
          <w:rFonts w:cs="Arial"/>
          <w:b/>
          <w:sz w:val="20"/>
          <w:szCs w:val="20"/>
        </w:rPr>
      </w:pPr>
      <w:r>
        <w:rPr>
          <w:rFonts w:cs="Arial"/>
          <w:b/>
          <w:sz w:val="20"/>
          <w:szCs w:val="20"/>
        </w:rPr>
        <w:br/>
      </w:r>
      <w:r w:rsidR="00F7612C" w:rsidRPr="00EF3F7B">
        <w:rPr>
          <w:rFonts w:cs="Arial"/>
          <w:b/>
          <w:sz w:val="20"/>
          <w:szCs w:val="20"/>
        </w:rPr>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EF3F7B">
        <w:trPr>
          <w:trHeight w:val="804"/>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A64936" w:rsidRDefault="00A64936" w:rsidP="00EF3F7B">
      <w:pPr>
        <w:ind w:right="-897"/>
        <w:rPr>
          <w:b/>
          <w:sz w:val="20"/>
          <w:szCs w:val="20"/>
        </w:rPr>
      </w:pPr>
    </w:p>
    <w:p w:rsidR="00F31E5E" w:rsidRPr="00EF3F7B" w:rsidRDefault="000012D4" w:rsidP="00EF3F7B">
      <w:pPr>
        <w:ind w:right="-897"/>
        <w:rPr>
          <w:sz w:val="20"/>
          <w:szCs w:val="20"/>
        </w:rPr>
      </w:pPr>
      <w:r w:rsidRPr="00C0310A">
        <w:rPr>
          <w:b/>
          <w:sz w:val="20"/>
          <w:szCs w:val="20"/>
        </w:rPr>
        <w:lastRenderedPageBreak/>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F31E5E" w:rsidRPr="003C30B5" w:rsidRDefault="004D2216" w:rsidP="00F31E5E">
      <w:pPr>
        <w:rPr>
          <w:rFonts w:cs="Arial"/>
          <w:b/>
          <w:color w:val="007DC3"/>
          <w:sz w:val="22"/>
          <w:szCs w:val="22"/>
        </w:rPr>
      </w:pPr>
      <w:r w:rsidRPr="004D2216">
        <w:rPr>
          <w:rFonts w:cs="Arial"/>
          <w:b/>
          <w:color w:val="007DC3"/>
          <w:sz w:val="22"/>
          <w:szCs w:val="22"/>
        </w:rPr>
        <w:t>Section 5: 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p>
    <w:p w:rsidR="006D6DA2" w:rsidRPr="003F5B7F" w:rsidRDefault="006D6DA2" w:rsidP="006D6DA2">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6D6DA2" w:rsidRPr="0059233D" w:rsidRDefault="006D6DA2" w:rsidP="006D6DA2">
      <w:pPr>
        <w:pStyle w:val="AHPRABulletlevel1"/>
        <w:numPr>
          <w:ilvl w:val="0"/>
          <w:numId w:val="23"/>
        </w:numPr>
      </w:pPr>
      <w:r w:rsidRPr="0059233D">
        <w:t>Displays integrity</w:t>
      </w:r>
    </w:p>
    <w:p w:rsidR="006D6DA2" w:rsidRPr="0059233D" w:rsidRDefault="006D6DA2" w:rsidP="006D6DA2">
      <w:pPr>
        <w:pStyle w:val="AHPRABulletlevel1"/>
        <w:numPr>
          <w:ilvl w:val="0"/>
          <w:numId w:val="23"/>
        </w:numPr>
      </w:pPr>
      <w:r w:rsidRPr="0059233D">
        <w:t>Thinks critically</w:t>
      </w:r>
    </w:p>
    <w:p w:rsidR="006D6DA2" w:rsidRPr="0059233D" w:rsidRDefault="006D6DA2" w:rsidP="006D6DA2">
      <w:pPr>
        <w:pStyle w:val="AHPRABulletlevel1"/>
        <w:numPr>
          <w:ilvl w:val="0"/>
          <w:numId w:val="23"/>
        </w:numPr>
      </w:pPr>
      <w:r w:rsidRPr="0059233D">
        <w:t>Applies expertise</w:t>
      </w:r>
    </w:p>
    <w:p w:rsidR="006D6DA2" w:rsidRPr="0059233D" w:rsidRDefault="006D6DA2" w:rsidP="006D6DA2">
      <w:pPr>
        <w:pStyle w:val="AHPRABulletlevel1"/>
        <w:numPr>
          <w:ilvl w:val="0"/>
          <w:numId w:val="23"/>
        </w:numPr>
      </w:pPr>
      <w:r w:rsidRPr="0059233D">
        <w:t>Communicates constructively</w:t>
      </w:r>
    </w:p>
    <w:p w:rsidR="006D6DA2" w:rsidRPr="0059233D" w:rsidRDefault="006D6DA2" w:rsidP="006D6DA2">
      <w:pPr>
        <w:pStyle w:val="AHPRABulletlevel1"/>
        <w:numPr>
          <w:ilvl w:val="0"/>
          <w:numId w:val="23"/>
        </w:numPr>
      </w:pPr>
      <w:r w:rsidRPr="0059233D">
        <w:t>Focuses strategically</w:t>
      </w:r>
    </w:p>
    <w:p w:rsidR="006D6DA2" w:rsidRPr="0059233D" w:rsidRDefault="006D6DA2" w:rsidP="006D6DA2">
      <w:pPr>
        <w:pStyle w:val="AHPRABulletlevel1"/>
        <w:numPr>
          <w:ilvl w:val="0"/>
          <w:numId w:val="23"/>
        </w:numPr>
        <w:spacing w:line="360" w:lineRule="auto"/>
      </w:pPr>
      <w:r w:rsidRPr="0059233D">
        <w:t>Collaborates in the interests of the National Scheme</w:t>
      </w:r>
    </w:p>
    <w:p w:rsidR="006D6DA2" w:rsidRDefault="006D6DA2" w:rsidP="006D6DA2">
      <w:pPr>
        <w:spacing w:after="0"/>
        <w:ind w:left="426" w:hanging="426"/>
        <w:rPr>
          <w:rFonts w:cs="Arial"/>
          <w:bCs/>
          <w:sz w:val="20"/>
          <w:szCs w:val="20"/>
        </w:rPr>
      </w:pPr>
      <w:r w:rsidRPr="0059233D">
        <w:rPr>
          <w:rFonts w:cs="Arial"/>
          <w:b/>
          <w:bCs/>
          <w:sz w:val="20"/>
          <w:szCs w:val="20"/>
        </w:rPr>
        <w:t>Community member applicants</w:t>
      </w:r>
      <w:r>
        <w:rPr>
          <w:rFonts w:cs="Arial"/>
          <w:bCs/>
          <w:sz w:val="20"/>
          <w:szCs w:val="20"/>
        </w:rPr>
        <w:t>:</w:t>
      </w:r>
    </w:p>
    <w:p w:rsidR="006D6DA2" w:rsidRPr="003C30B5" w:rsidRDefault="006D6DA2" w:rsidP="00F31E5E">
      <w:pPr>
        <w:pStyle w:val="AHPRABulletlevel1"/>
        <w:numPr>
          <w:ilvl w:val="0"/>
          <w:numId w:val="23"/>
        </w:numPr>
        <w:spacing w:line="360" w:lineRule="auto"/>
      </w:pPr>
      <w:r>
        <w:t>Demonstrates strong community connection</w:t>
      </w: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C55689">
        <w:trPr>
          <w:trHeight w:val="2817"/>
        </w:trPr>
        <w:tc>
          <w:tcPr>
            <w:tcW w:w="9628" w:type="dxa"/>
          </w:tcPr>
          <w:p w:rsidR="00C55689" w:rsidRDefault="00C55689" w:rsidP="00C55689">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55689" w:rsidRPr="002E0626" w:rsidRDefault="00C55689" w:rsidP="00C55689">
            <w:pPr>
              <w:rPr>
                <w:rFonts w:cs="Arial"/>
                <w:sz w:val="18"/>
                <w:szCs w:val="18"/>
              </w:rPr>
            </w:pPr>
          </w:p>
        </w:tc>
      </w:tr>
    </w:tbl>
    <w:p w:rsidR="00C23F58" w:rsidRDefault="00C23F58" w:rsidP="00F31E5E">
      <w:pPr>
        <w:spacing w:after="0"/>
        <w:rPr>
          <w:rFonts w:cs="Arial"/>
          <w:b/>
          <w:bCs/>
          <w:color w:val="007DC3"/>
          <w:sz w:val="20"/>
          <w:szCs w:val="20"/>
        </w:rPr>
      </w:pPr>
    </w:p>
    <w:p w:rsidR="00C23F58" w:rsidRDefault="00C23F58" w:rsidP="00F31E5E">
      <w:pPr>
        <w:spacing w:after="0"/>
        <w:rPr>
          <w:rFonts w:cs="Arial"/>
          <w:b/>
          <w:bCs/>
          <w:color w:val="007DC3"/>
          <w:sz w:val="20"/>
          <w:szCs w:val="20"/>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F31E5E" w:rsidRPr="003C30B5" w:rsidRDefault="004D2216" w:rsidP="00F31E5E">
      <w:pPr>
        <w:spacing w:after="0"/>
        <w:rPr>
          <w:bCs/>
          <w:sz w:val="22"/>
          <w:szCs w:val="22"/>
        </w:rPr>
      </w:pPr>
      <w:r w:rsidRPr="004D2216">
        <w:rPr>
          <w:rFonts w:cs="Arial"/>
          <w:b/>
          <w:bCs/>
          <w:color w:val="007DC3"/>
          <w:sz w:val="22"/>
          <w:szCs w:val="22"/>
        </w:rPr>
        <w:lastRenderedPageBreak/>
        <w:t>Section 5: 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0F5D90" w:rsidRDefault="000F5D90" w:rsidP="000E7E28"/>
    <w:p w:rsidR="00EF401A" w:rsidRPr="002D4EB8" w:rsidRDefault="00EF401A" w:rsidP="00EF401A">
      <w:pPr>
        <w:pStyle w:val="Heading3"/>
        <w:spacing w:before="0" w:after="120"/>
        <w:rPr>
          <w:rFonts w:ascii="Arial" w:hAnsi="Arial" w:cs="Arial"/>
          <w:color w:val="007DC3"/>
          <w:sz w:val="22"/>
          <w:szCs w:val="22"/>
        </w:rPr>
      </w:pPr>
      <w:r w:rsidRPr="002D4EB8">
        <w:rPr>
          <w:rFonts w:ascii="Arial" w:hAnsi="Arial" w:cs="Arial"/>
          <w:color w:val="007DC3"/>
          <w:sz w:val="22"/>
          <w:szCs w:val="22"/>
        </w:rPr>
        <w:lastRenderedPageBreak/>
        <w:t xml:space="preserve">Section 6: Privacy statement </w:t>
      </w:r>
    </w:p>
    <w:p w:rsidR="00EF401A" w:rsidRPr="00460ACC" w:rsidRDefault="00EF401A" w:rsidP="00EF401A">
      <w:pPr>
        <w:pStyle w:val="AHPRAbody"/>
        <w:spacing w:after="80"/>
      </w:pPr>
      <w:r w:rsidRPr="00441699">
        <w:rPr>
          <w:szCs w:val="20"/>
        </w:rPr>
        <w:t xml:space="preserve">The Australian Health Practitioner Regulation Agency (AHPRA) is </w:t>
      </w:r>
      <w:r w:rsidRPr="003E0EF0">
        <w:t>collecting your personal information to assess your suitability for appointment</w:t>
      </w:r>
      <w:r>
        <w:t xml:space="preserve">. </w:t>
      </w:r>
      <w:r w:rsidRPr="003E0EF0">
        <w:t>Your information will be stored in a secured database (the AHPRA database) and will only be accessed by authorised officers of AHPRA</w:t>
      </w:r>
      <w:r>
        <w:t xml:space="preserve">. </w:t>
      </w:r>
      <w:r w:rsidRPr="003E0EF0">
        <w:t>AHPRA treat</w:t>
      </w:r>
      <w:r>
        <w:t>s</w:t>
      </w:r>
      <w:r w:rsidRPr="003E0EF0">
        <w:t xml:space="preserve"> all personal information provided by an individual in </w:t>
      </w:r>
      <w:r>
        <w:t>relation to</w:t>
      </w:r>
      <w:r w:rsidRPr="003E0EF0">
        <w:t xml:space="preserve"> an application for appointment</w:t>
      </w:r>
      <w:r>
        <w:t xml:space="preserve"> </w:t>
      </w:r>
      <w:r w:rsidRPr="003E0EF0">
        <w:t xml:space="preserve">in accordance with the laws that apply to AHPRA, including the applicable provisions </w:t>
      </w:r>
      <w:r>
        <w:t>of the Privacy Act 1988 (Cth).</w:t>
      </w:r>
    </w:p>
    <w:p w:rsidR="00EF401A" w:rsidRDefault="00EF401A" w:rsidP="00EF401A">
      <w:pPr>
        <w:pStyle w:val="AHPRAbody"/>
        <w:spacing w:after="80"/>
        <w:rPr>
          <w:szCs w:val="20"/>
        </w:rPr>
      </w:pPr>
      <w:r>
        <w:t>If you do not provide the required information, it may not be possible to process your application. National 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 and each state and territory.  State and Territory board appointments are made by the relevant Health Minister.</w:t>
      </w:r>
    </w:p>
    <w:p w:rsidR="00EF401A" w:rsidRDefault="00EF401A" w:rsidP="00EF401A">
      <w:pPr>
        <w:pStyle w:val="AHPRAbody"/>
        <w:spacing w:after="80"/>
        <w:rPr>
          <w:szCs w:val="20"/>
        </w:rPr>
      </w:pPr>
      <w:r>
        <w:rPr>
          <w:szCs w:val="20"/>
        </w:rPr>
        <w:t>AHPRA may disclose your personal information:</w:t>
      </w:r>
    </w:p>
    <w:p w:rsidR="00EF401A" w:rsidRPr="00101BEA" w:rsidRDefault="00EF401A" w:rsidP="00EF401A">
      <w:pPr>
        <w:pStyle w:val="AHPRAbody"/>
        <w:numPr>
          <w:ilvl w:val="0"/>
          <w:numId w:val="20"/>
        </w:numPr>
        <w:spacing w:after="0"/>
      </w:pPr>
      <w:r>
        <w:rPr>
          <w:szCs w:val="20"/>
        </w:rPr>
        <w:t>to members of the Ministerial Council or the relevant Health Minister and government departmental staff, and other persons engaged by AHPRA for the purpose of processing and assessing  your application</w:t>
      </w:r>
    </w:p>
    <w:p w:rsidR="00EF401A" w:rsidRPr="0003114D" w:rsidRDefault="00EF401A" w:rsidP="00EF401A">
      <w:pPr>
        <w:pStyle w:val="AHPRAbody"/>
        <w:numPr>
          <w:ilvl w:val="0"/>
          <w:numId w:val="20"/>
        </w:numPr>
        <w:spacing w:after="0"/>
      </w:pPr>
      <w:r>
        <w:rPr>
          <w:szCs w:val="20"/>
        </w:rPr>
        <w:t>to other people (such as government agencies and health authorities) for information relevant to your application, such as identification, work history and immigration status</w:t>
      </w:r>
    </w:p>
    <w:p w:rsidR="00EF401A" w:rsidRPr="00261837" w:rsidRDefault="00EF401A" w:rsidP="00EF401A">
      <w:pPr>
        <w:pStyle w:val="AHPRAbody"/>
        <w:numPr>
          <w:ilvl w:val="0"/>
          <w:numId w:val="20"/>
        </w:numPr>
        <w:spacing w:after="0"/>
      </w:pPr>
      <w:r>
        <w:rPr>
          <w:szCs w:val="20"/>
        </w:rPr>
        <w:t>to organisations that issued your qualifications in order to establish their accuracy (and these organisations may be overseas), and</w:t>
      </w:r>
    </w:p>
    <w:p w:rsidR="00EF401A" w:rsidRPr="00261837" w:rsidRDefault="00EF401A" w:rsidP="00EF401A">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EF401A" w:rsidRPr="003E0EF0" w:rsidRDefault="00EF401A" w:rsidP="00EF401A">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at: </w:t>
      </w:r>
      <w:hyperlink r:id="rId11" w:history="1">
        <w:r w:rsidRPr="00D32F21">
          <w:rPr>
            <w:rStyle w:val="Hyperlink"/>
          </w:rPr>
          <w:t>http://www.ahpra.gov.au/About-AHPRA/Privacy.aspx</w:t>
        </w:r>
      </w:hyperlink>
    </w:p>
    <w:p w:rsidR="00EF401A" w:rsidRPr="00D62D1C" w:rsidRDefault="00EF401A" w:rsidP="00EF401A">
      <w:pPr>
        <w:pStyle w:val="AHPRAbody"/>
        <w:spacing w:after="80"/>
      </w:pPr>
      <w:r w:rsidRPr="003E0EF0">
        <w:t>When you provide us with information about other individuals, we rely on you to make them aware that such information will or may be provided to us as part of the application process.</w:t>
      </w:r>
    </w:p>
    <w:p w:rsidR="00EF401A" w:rsidRDefault="00EF401A" w:rsidP="00EF401A">
      <w:pPr>
        <w:pStyle w:val="AHPRAbodybold"/>
      </w:pPr>
      <w:r>
        <w:t>Consent and d</w:t>
      </w:r>
      <w:r w:rsidRPr="007059AF">
        <w:t>eclaration</w:t>
      </w:r>
    </w:p>
    <w:p w:rsidR="00EF401A" w:rsidRPr="003E0EF0" w:rsidRDefault="00EF401A" w:rsidP="00EF401A">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recruitment process.</w:t>
      </w:r>
    </w:p>
    <w:p w:rsidR="00EF401A" w:rsidRPr="00925F86" w:rsidRDefault="00EF401A" w:rsidP="00EF401A">
      <w:pPr>
        <w:pStyle w:val="AHPRAbody"/>
        <w:spacing w:after="80"/>
      </w:pPr>
      <w:r w:rsidRPr="00925F86">
        <w:t>I declare that:</w:t>
      </w:r>
    </w:p>
    <w:p w:rsidR="00EF401A" w:rsidRPr="00925F86" w:rsidRDefault="00EF401A" w:rsidP="00EF401A">
      <w:pPr>
        <w:pStyle w:val="AHPRABulletlevel1"/>
        <w:ind w:left="720" w:hanging="360"/>
      </w:pPr>
      <w:r w:rsidRPr="00925F86">
        <w:t>I have never been, nor am I curre</w:t>
      </w:r>
      <w:r>
        <w:t>ntly insolvent,</w:t>
      </w:r>
      <w:r w:rsidRPr="00925F86">
        <w:t xml:space="preserve"> and</w:t>
      </w:r>
    </w:p>
    <w:p w:rsidR="00EF401A" w:rsidRPr="00925F86" w:rsidRDefault="00EF401A" w:rsidP="00EF401A">
      <w:pPr>
        <w:pStyle w:val="AHPRABulletlevel1"/>
        <w:spacing w:after="80"/>
        <w:ind w:left="714" w:hanging="357"/>
      </w:pPr>
      <w:r w:rsidRPr="00925F86">
        <w:t>I have not been disqualified from acting as a director or acting in the management of a company.</w:t>
      </w:r>
    </w:p>
    <w:p w:rsidR="00EF401A" w:rsidRPr="0003114D" w:rsidRDefault="00EF401A" w:rsidP="00EF401A">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by the Ministerial Council</w:t>
      </w:r>
      <w:r w:rsidRPr="00AB0A41">
        <w:rPr>
          <w:szCs w:val="20"/>
        </w:rPr>
        <w:t xml:space="preserve"> </w:t>
      </w:r>
      <w:r>
        <w:rPr>
          <w:szCs w:val="20"/>
        </w:rPr>
        <w:t>or the relevant Health Minister</w:t>
      </w:r>
      <w:r w:rsidRPr="00925F86">
        <w:rPr>
          <w:szCs w:val="20"/>
        </w:rPr>
        <w:t xml:space="preserve">. </w:t>
      </w:r>
      <w:r>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Pr>
          <w:szCs w:val="20"/>
        </w:rPr>
        <w:t>Ministerial Council</w:t>
      </w:r>
      <w:r w:rsidRPr="00AB0A41">
        <w:rPr>
          <w:szCs w:val="20"/>
        </w:rPr>
        <w:t xml:space="preserve"> </w:t>
      </w:r>
      <w:r>
        <w:rPr>
          <w:szCs w:val="20"/>
        </w:rPr>
        <w:t>or the relevant Health Minister</w:t>
      </w:r>
      <w:r w:rsidRPr="00925F86">
        <w:rPr>
          <w:szCs w:val="20"/>
        </w:rPr>
        <w:t>.</w:t>
      </w:r>
    </w:p>
    <w:p w:rsidR="00EF401A" w:rsidRPr="00AD7749" w:rsidRDefault="00EF401A" w:rsidP="00EF401A">
      <w:pPr>
        <w:pStyle w:val="AHPRAbody"/>
        <w:spacing w:after="80"/>
      </w:pPr>
      <w:r w:rsidRPr="00AD7749">
        <w:t xml:space="preserve">By signing this declaration, I acknowledge that I will be required to provide a completed </w:t>
      </w:r>
      <w:r>
        <w:rPr>
          <w:i/>
        </w:rPr>
        <w:t>private interests declaration</w:t>
      </w:r>
      <w:r w:rsidRPr="00AD7749">
        <w:t xml:space="preserve"> and grant permission for the conduct of probity checks, which will consist of:</w:t>
      </w:r>
    </w:p>
    <w:p w:rsidR="00EF401A" w:rsidRPr="00AD7749" w:rsidRDefault="00EF401A" w:rsidP="00EF401A">
      <w:pPr>
        <w:pStyle w:val="AHPRABulletlevel1"/>
        <w:ind w:left="720" w:hanging="360"/>
      </w:pPr>
      <w:r>
        <w:t>an Australia-wide</w:t>
      </w:r>
      <w:r w:rsidRPr="00AD7749">
        <w:t xml:space="preserve"> criminal </w:t>
      </w:r>
      <w:r>
        <w:t xml:space="preserve">history </w:t>
      </w:r>
      <w:r w:rsidRPr="00AD7749">
        <w:t>record check by CrimTrac</w:t>
      </w:r>
    </w:p>
    <w:p w:rsidR="00EF401A" w:rsidRPr="00AD7749" w:rsidRDefault="00EF401A" w:rsidP="00EF401A">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t>, and</w:t>
      </w:r>
    </w:p>
    <w:p w:rsidR="00EF401A" w:rsidRDefault="00EF401A" w:rsidP="00EF401A">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EF401A" w:rsidTr="000F311D">
        <w:trPr>
          <w:trHeight w:val="385"/>
        </w:trPr>
        <w:tc>
          <w:tcPr>
            <w:tcW w:w="1276" w:type="dxa"/>
            <w:tcBorders>
              <w:bottom w:val="nil"/>
            </w:tcBorders>
          </w:tcPr>
          <w:p w:rsidR="00EF401A" w:rsidRDefault="00EF401A" w:rsidP="000F311D">
            <w:pPr>
              <w:spacing w:before="60" w:after="60" w:line="240" w:lineRule="atLeast"/>
              <w:jc w:val="both"/>
              <w:rPr>
                <w:rFonts w:cs="Arial"/>
                <w:sz w:val="20"/>
                <w:szCs w:val="20"/>
              </w:rPr>
            </w:pPr>
            <w:r w:rsidRPr="00F12AE7">
              <w:rPr>
                <w:b/>
                <w:sz w:val="20"/>
                <w:szCs w:val="20"/>
              </w:rPr>
              <w:t>Signature:</w:t>
            </w:r>
          </w:p>
        </w:tc>
        <w:tc>
          <w:tcPr>
            <w:tcW w:w="3729" w:type="dxa"/>
          </w:tcPr>
          <w:p w:rsidR="00EF401A" w:rsidRDefault="00EF401A" w:rsidP="000F311D">
            <w:pPr>
              <w:spacing w:before="60" w:after="60" w:line="240" w:lineRule="atLeast"/>
              <w:ind w:firstLine="720"/>
              <w:jc w:val="both"/>
              <w:rPr>
                <w:rFonts w:cs="Arial"/>
                <w:sz w:val="20"/>
                <w:szCs w:val="20"/>
              </w:rPr>
            </w:pPr>
          </w:p>
        </w:tc>
        <w:tc>
          <w:tcPr>
            <w:tcW w:w="807" w:type="dxa"/>
            <w:tcBorders>
              <w:bottom w:val="nil"/>
            </w:tcBorders>
          </w:tcPr>
          <w:p w:rsidR="00EF401A" w:rsidRDefault="00EF401A" w:rsidP="000F311D">
            <w:pPr>
              <w:spacing w:before="60" w:after="60" w:line="240" w:lineRule="atLeast"/>
              <w:jc w:val="both"/>
              <w:rPr>
                <w:rFonts w:cs="Arial"/>
                <w:sz w:val="20"/>
                <w:szCs w:val="20"/>
              </w:rPr>
            </w:pPr>
            <w:r w:rsidRPr="00F12AE7">
              <w:rPr>
                <w:b/>
                <w:sz w:val="20"/>
                <w:szCs w:val="20"/>
              </w:rPr>
              <w:t>Date:</w:t>
            </w:r>
          </w:p>
        </w:tc>
        <w:tc>
          <w:tcPr>
            <w:tcW w:w="1843" w:type="dxa"/>
          </w:tcPr>
          <w:p w:rsidR="00EF401A" w:rsidRDefault="00EF401A" w:rsidP="000F311D">
            <w:pPr>
              <w:spacing w:before="60" w:after="60" w:line="240" w:lineRule="atLeast"/>
              <w:jc w:val="both"/>
              <w:rPr>
                <w:rFonts w:cs="Arial"/>
                <w:sz w:val="20"/>
                <w:szCs w:val="20"/>
              </w:rPr>
            </w:pPr>
          </w:p>
        </w:tc>
      </w:tr>
    </w:tbl>
    <w:p w:rsidR="00EF401A" w:rsidRDefault="00EF401A" w:rsidP="000E7E28"/>
    <w:sectPr w:rsidR="00EF401A" w:rsidSect="0032181D">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pgBorders w:offsetFrom="page">
        <w:bottom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1D" w:rsidRDefault="000F311D" w:rsidP="00FC2881">
      <w:pPr>
        <w:spacing w:after="0"/>
      </w:pPr>
      <w:r>
        <w:separator/>
      </w:r>
    </w:p>
    <w:p w:rsidR="000F311D" w:rsidRDefault="000F311D"/>
  </w:endnote>
  <w:endnote w:type="continuationSeparator" w:id="0">
    <w:p w:rsidR="000F311D" w:rsidRDefault="000F311D" w:rsidP="00FC2881">
      <w:pPr>
        <w:spacing w:after="0"/>
      </w:pPr>
      <w:r>
        <w:continuationSeparator/>
      </w:r>
    </w:p>
    <w:p w:rsidR="000F311D" w:rsidRDefault="000F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0F311D" w:rsidP="00FC2881">
    <w:pPr>
      <w:pStyle w:val="AHPRAfootnote"/>
      <w:framePr w:wrap="around" w:vAnchor="text" w:hAnchor="margin" w:xAlign="right" w:y="1"/>
    </w:pPr>
    <w:r>
      <w:fldChar w:fldCharType="begin"/>
    </w:r>
    <w:r>
      <w:instrText xml:space="preserve">PAGE  </w:instrText>
    </w:r>
    <w:r>
      <w:fldChar w:fldCharType="end"/>
    </w:r>
  </w:p>
  <w:p w:rsidR="000F311D" w:rsidRDefault="000F311D" w:rsidP="00FC2881">
    <w:pPr>
      <w:pStyle w:val="AHPRAfootnote"/>
      <w:ind w:right="360"/>
    </w:pPr>
  </w:p>
  <w:p w:rsidR="000F311D" w:rsidRDefault="000F31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0F311D" w:rsidP="001506FE">
    <w:pPr>
      <w:pStyle w:val="AHPRAfooter"/>
      <w:rPr>
        <w:szCs w:val="16"/>
      </w:rPr>
    </w:pPr>
    <w:r>
      <w:rPr>
        <w:szCs w:val="16"/>
      </w:rPr>
      <w:t>Application form – appointment as a community member to a National Board or state/territory regional Board</w:t>
    </w:r>
  </w:p>
  <w:p w:rsidR="000F311D" w:rsidRDefault="000F311D" w:rsidP="001506FE">
    <w:pPr>
      <w:pStyle w:val="AHPRAfooter"/>
      <w:rPr>
        <w:szCs w:val="16"/>
      </w:rPr>
    </w:pPr>
    <w:r>
      <w:rPr>
        <w:szCs w:val="16"/>
      </w:rPr>
      <w:t>(February 2017)</w:t>
    </w:r>
  </w:p>
  <w:p w:rsidR="000F311D" w:rsidRPr="000E7E28" w:rsidRDefault="00EB13FF" w:rsidP="000E7E28">
    <w:pPr>
      <w:pStyle w:val="AHPRApagenumber"/>
    </w:pPr>
    <w:sdt>
      <w:sdtPr>
        <w:id w:val="16333165"/>
        <w:docPartObj>
          <w:docPartGallery w:val="Page Numbers (Top of Page)"/>
          <w:docPartUnique/>
        </w:docPartObj>
      </w:sdtPr>
      <w:sdtEndPr/>
      <w:sdtContent>
        <w:r w:rsidR="000F311D" w:rsidRPr="000E7E28">
          <w:t xml:space="preserve">Page </w:t>
        </w:r>
        <w:r>
          <w:fldChar w:fldCharType="begin"/>
        </w:r>
        <w:r>
          <w:instrText xml:space="preserve"> PAGE </w:instrText>
        </w:r>
        <w:r>
          <w:fldChar w:fldCharType="separate"/>
        </w:r>
        <w:r>
          <w:rPr>
            <w:noProof/>
          </w:rPr>
          <w:t>2</w:t>
        </w:r>
        <w:r>
          <w:rPr>
            <w:noProof/>
          </w:rPr>
          <w:fldChar w:fldCharType="end"/>
        </w:r>
        <w:r w:rsidR="000F311D" w:rsidRPr="000E7E28">
          <w:t xml:space="preserve"> of </w:t>
        </w:r>
        <w:r>
          <w:fldChar w:fldCharType="begin"/>
        </w:r>
        <w:r>
          <w:instrText xml:space="preserve"> NUMPAGES  </w:instrText>
        </w:r>
        <w:r>
          <w:fldChar w:fldCharType="separate"/>
        </w:r>
        <w:r>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Pr="00E77E23" w:rsidRDefault="000F311D"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0F311D" w:rsidRDefault="000F311D"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1D" w:rsidRDefault="000F311D" w:rsidP="000E7E28">
      <w:pPr>
        <w:spacing w:after="0"/>
      </w:pPr>
      <w:r>
        <w:separator/>
      </w:r>
    </w:p>
  </w:footnote>
  <w:footnote w:type="continuationSeparator" w:id="0">
    <w:p w:rsidR="000F311D" w:rsidRDefault="000F311D" w:rsidP="00FC2881">
      <w:pPr>
        <w:spacing w:after="0"/>
      </w:pPr>
      <w:r>
        <w:continuationSeparator/>
      </w:r>
    </w:p>
    <w:p w:rsidR="000F311D" w:rsidRDefault="000F311D"/>
  </w:footnote>
  <w:footnote w:type="continuationNotice" w:id="1">
    <w:p w:rsidR="000F311D" w:rsidRDefault="000F311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Pr="00315933" w:rsidRDefault="000F311D" w:rsidP="00D638E0">
    <w:pPr>
      <w:ind w:left="-1134" w:right="-567"/>
      <w:jc w:val="right"/>
    </w:pPr>
  </w:p>
  <w:p w:rsidR="000F311D" w:rsidRDefault="000F31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0F311D" w:rsidP="00E844A0"/>
  <w:p w:rsidR="000F311D" w:rsidRDefault="000F311D" w:rsidP="00E844A0"/>
  <w:p w:rsidR="000F311D" w:rsidRDefault="000F311D" w:rsidP="00E844A0"/>
  <w:p w:rsidR="000F311D" w:rsidRDefault="000F311D" w:rsidP="00E844A0"/>
  <w:p w:rsidR="000F311D" w:rsidRDefault="000F311D"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0F311D" w:rsidRDefault="000F311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56D7A"/>
    <w:rsid w:val="00071439"/>
    <w:rsid w:val="0007679D"/>
    <w:rsid w:val="00087145"/>
    <w:rsid w:val="000945FB"/>
    <w:rsid w:val="000A6BF7"/>
    <w:rsid w:val="000B2B0C"/>
    <w:rsid w:val="000E7E28"/>
    <w:rsid w:val="000F311D"/>
    <w:rsid w:val="000F5D90"/>
    <w:rsid w:val="0010139F"/>
    <w:rsid w:val="00136C9D"/>
    <w:rsid w:val="00144C76"/>
    <w:rsid w:val="00144DEF"/>
    <w:rsid w:val="00145603"/>
    <w:rsid w:val="001506FE"/>
    <w:rsid w:val="001543A2"/>
    <w:rsid w:val="001554BF"/>
    <w:rsid w:val="00164D77"/>
    <w:rsid w:val="001676A1"/>
    <w:rsid w:val="00174A5B"/>
    <w:rsid w:val="00186E3C"/>
    <w:rsid w:val="00195143"/>
    <w:rsid w:val="00196F14"/>
    <w:rsid w:val="0019768C"/>
    <w:rsid w:val="001C425C"/>
    <w:rsid w:val="001E1E31"/>
    <w:rsid w:val="001E2849"/>
    <w:rsid w:val="001E4A94"/>
    <w:rsid w:val="001E5621"/>
    <w:rsid w:val="001E76EB"/>
    <w:rsid w:val="001F1E96"/>
    <w:rsid w:val="001F7FF5"/>
    <w:rsid w:val="00205508"/>
    <w:rsid w:val="00211DD0"/>
    <w:rsid w:val="0021518C"/>
    <w:rsid w:val="00217921"/>
    <w:rsid w:val="00220A3B"/>
    <w:rsid w:val="00224708"/>
    <w:rsid w:val="0023475A"/>
    <w:rsid w:val="0025791C"/>
    <w:rsid w:val="00277744"/>
    <w:rsid w:val="0028013F"/>
    <w:rsid w:val="002848A0"/>
    <w:rsid w:val="002937EE"/>
    <w:rsid w:val="00295B44"/>
    <w:rsid w:val="0029689B"/>
    <w:rsid w:val="002B2D48"/>
    <w:rsid w:val="002B5F9F"/>
    <w:rsid w:val="002C08FB"/>
    <w:rsid w:val="002C3329"/>
    <w:rsid w:val="002C34EA"/>
    <w:rsid w:val="002D0970"/>
    <w:rsid w:val="002D1E4F"/>
    <w:rsid w:val="002D4EB8"/>
    <w:rsid w:val="002D7A61"/>
    <w:rsid w:val="002E0626"/>
    <w:rsid w:val="002E2B76"/>
    <w:rsid w:val="00303BE1"/>
    <w:rsid w:val="00305AFC"/>
    <w:rsid w:val="0032181D"/>
    <w:rsid w:val="003354E4"/>
    <w:rsid w:val="003420D3"/>
    <w:rsid w:val="0034472C"/>
    <w:rsid w:val="00353E38"/>
    <w:rsid w:val="0036738C"/>
    <w:rsid w:val="0037039F"/>
    <w:rsid w:val="00371B5A"/>
    <w:rsid w:val="00382521"/>
    <w:rsid w:val="003852B6"/>
    <w:rsid w:val="00393516"/>
    <w:rsid w:val="003C30B5"/>
    <w:rsid w:val="003D6DBD"/>
    <w:rsid w:val="003E00B5"/>
    <w:rsid w:val="003E3268"/>
    <w:rsid w:val="003E4962"/>
    <w:rsid w:val="003F2F06"/>
    <w:rsid w:val="00405C0A"/>
    <w:rsid w:val="00412133"/>
    <w:rsid w:val="00414F2C"/>
    <w:rsid w:val="0042375A"/>
    <w:rsid w:val="00443D97"/>
    <w:rsid w:val="00450B34"/>
    <w:rsid w:val="00457ED4"/>
    <w:rsid w:val="004606A7"/>
    <w:rsid w:val="004668C8"/>
    <w:rsid w:val="00481623"/>
    <w:rsid w:val="004A5E5D"/>
    <w:rsid w:val="004B2992"/>
    <w:rsid w:val="004B438E"/>
    <w:rsid w:val="004B747B"/>
    <w:rsid w:val="004D2216"/>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9233D"/>
    <w:rsid w:val="005A0FA9"/>
    <w:rsid w:val="005A206C"/>
    <w:rsid w:val="005C1A19"/>
    <w:rsid w:val="005C5932"/>
    <w:rsid w:val="005C6817"/>
    <w:rsid w:val="00601FA3"/>
    <w:rsid w:val="00616043"/>
    <w:rsid w:val="006204C3"/>
    <w:rsid w:val="00640B2C"/>
    <w:rsid w:val="006639F5"/>
    <w:rsid w:val="00667CAD"/>
    <w:rsid w:val="00670F48"/>
    <w:rsid w:val="00672A98"/>
    <w:rsid w:val="00681D5E"/>
    <w:rsid w:val="006842A3"/>
    <w:rsid w:val="006A25A8"/>
    <w:rsid w:val="006A358A"/>
    <w:rsid w:val="006B560C"/>
    <w:rsid w:val="006B6278"/>
    <w:rsid w:val="006C0257"/>
    <w:rsid w:val="006C0E29"/>
    <w:rsid w:val="006D2579"/>
    <w:rsid w:val="006D30FE"/>
    <w:rsid w:val="006D3757"/>
    <w:rsid w:val="006D45FD"/>
    <w:rsid w:val="006D6D35"/>
    <w:rsid w:val="006D6DA2"/>
    <w:rsid w:val="006F4269"/>
    <w:rsid w:val="006F585B"/>
    <w:rsid w:val="006F58A3"/>
    <w:rsid w:val="006F5D3E"/>
    <w:rsid w:val="006F7348"/>
    <w:rsid w:val="006F796D"/>
    <w:rsid w:val="0070155F"/>
    <w:rsid w:val="0072219F"/>
    <w:rsid w:val="00724136"/>
    <w:rsid w:val="0073325E"/>
    <w:rsid w:val="007372A4"/>
    <w:rsid w:val="00741B04"/>
    <w:rsid w:val="00756DFE"/>
    <w:rsid w:val="0076113B"/>
    <w:rsid w:val="0076115C"/>
    <w:rsid w:val="007648DF"/>
    <w:rsid w:val="007664F3"/>
    <w:rsid w:val="00775E47"/>
    <w:rsid w:val="0078663A"/>
    <w:rsid w:val="0079197C"/>
    <w:rsid w:val="007A35B9"/>
    <w:rsid w:val="007B56A3"/>
    <w:rsid w:val="007B77D6"/>
    <w:rsid w:val="007C0B6E"/>
    <w:rsid w:val="007C7106"/>
    <w:rsid w:val="007D4836"/>
    <w:rsid w:val="007D547A"/>
    <w:rsid w:val="007E2C84"/>
    <w:rsid w:val="007E3545"/>
    <w:rsid w:val="007E4C37"/>
    <w:rsid w:val="007F0095"/>
    <w:rsid w:val="00824DD5"/>
    <w:rsid w:val="008322AE"/>
    <w:rsid w:val="008338F7"/>
    <w:rsid w:val="00836397"/>
    <w:rsid w:val="00845054"/>
    <w:rsid w:val="00852D1C"/>
    <w:rsid w:val="00854A2A"/>
    <w:rsid w:val="00856147"/>
    <w:rsid w:val="00860F40"/>
    <w:rsid w:val="008615C9"/>
    <w:rsid w:val="00864020"/>
    <w:rsid w:val="00885645"/>
    <w:rsid w:val="008979D5"/>
    <w:rsid w:val="008A4C3B"/>
    <w:rsid w:val="008B02FF"/>
    <w:rsid w:val="008B2AD7"/>
    <w:rsid w:val="008C0260"/>
    <w:rsid w:val="008C4547"/>
    <w:rsid w:val="008D584E"/>
    <w:rsid w:val="008D6B7E"/>
    <w:rsid w:val="008D7845"/>
    <w:rsid w:val="008E3A11"/>
    <w:rsid w:val="008F020B"/>
    <w:rsid w:val="009031EA"/>
    <w:rsid w:val="00905C98"/>
    <w:rsid w:val="0091420F"/>
    <w:rsid w:val="00923B23"/>
    <w:rsid w:val="00930D96"/>
    <w:rsid w:val="00932AC0"/>
    <w:rsid w:val="00937ED0"/>
    <w:rsid w:val="0094060A"/>
    <w:rsid w:val="0094580F"/>
    <w:rsid w:val="00951EF3"/>
    <w:rsid w:val="00952797"/>
    <w:rsid w:val="009611E6"/>
    <w:rsid w:val="009777D3"/>
    <w:rsid w:val="009859E6"/>
    <w:rsid w:val="0098607D"/>
    <w:rsid w:val="00987205"/>
    <w:rsid w:val="009A0A5D"/>
    <w:rsid w:val="009B0A84"/>
    <w:rsid w:val="009B657C"/>
    <w:rsid w:val="009C6933"/>
    <w:rsid w:val="00A04C7A"/>
    <w:rsid w:val="00A058E5"/>
    <w:rsid w:val="00A10C1A"/>
    <w:rsid w:val="00A12B26"/>
    <w:rsid w:val="00A2072E"/>
    <w:rsid w:val="00A237BB"/>
    <w:rsid w:val="00A30211"/>
    <w:rsid w:val="00A32C2B"/>
    <w:rsid w:val="00A338E2"/>
    <w:rsid w:val="00A458ED"/>
    <w:rsid w:val="00A509AB"/>
    <w:rsid w:val="00A57831"/>
    <w:rsid w:val="00A61DCE"/>
    <w:rsid w:val="00A64936"/>
    <w:rsid w:val="00A719A0"/>
    <w:rsid w:val="00A82078"/>
    <w:rsid w:val="00A8264D"/>
    <w:rsid w:val="00A838C8"/>
    <w:rsid w:val="00A86C66"/>
    <w:rsid w:val="00A91C42"/>
    <w:rsid w:val="00A93966"/>
    <w:rsid w:val="00A9516B"/>
    <w:rsid w:val="00A9780A"/>
    <w:rsid w:val="00AA00AF"/>
    <w:rsid w:val="00AA2EDF"/>
    <w:rsid w:val="00AA2FC9"/>
    <w:rsid w:val="00AA33D9"/>
    <w:rsid w:val="00AA4932"/>
    <w:rsid w:val="00AB0A41"/>
    <w:rsid w:val="00AB0C6A"/>
    <w:rsid w:val="00AB283D"/>
    <w:rsid w:val="00AD312E"/>
    <w:rsid w:val="00AD51CB"/>
    <w:rsid w:val="00AE3EAF"/>
    <w:rsid w:val="00AE6F5E"/>
    <w:rsid w:val="00B024B0"/>
    <w:rsid w:val="00B20190"/>
    <w:rsid w:val="00B31CF7"/>
    <w:rsid w:val="00B34EDA"/>
    <w:rsid w:val="00B51748"/>
    <w:rsid w:val="00B57198"/>
    <w:rsid w:val="00B85023"/>
    <w:rsid w:val="00B94AB0"/>
    <w:rsid w:val="00BA2456"/>
    <w:rsid w:val="00BA469B"/>
    <w:rsid w:val="00BB033E"/>
    <w:rsid w:val="00BB0C93"/>
    <w:rsid w:val="00BB4A5B"/>
    <w:rsid w:val="00BD3EFE"/>
    <w:rsid w:val="00BF2291"/>
    <w:rsid w:val="00BF2534"/>
    <w:rsid w:val="00BF79DC"/>
    <w:rsid w:val="00C0310A"/>
    <w:rsid w:val="00C10F1C"/>
    <w:rsid w:val="00C1612D"/>
    <w:rsid w:val="00C2254B"/>
    <w:rsid w:val="00C23F58"/>
    <w:rsid w:val="00C35992"/>
    <w:rsid w:val="00C35DE1"/>
    <w:rsid w:val="00C3795C"/>
    <w:rsid w:val="00C4179B"/>
    <w:rsid w:val="00C46E1F"/>
    <w:rsid w:val="00C51B84"/>
    <w:rsid w:val="00C524AA"/>
    <w:rsid w:val="00C54689"/>
    <w:rsid w:val="00C55689"/>
    <w:rsid w:val="00C607C9"/>
    <w:rsid w:val="00C70AE0"/>
    <w:rsid w:val="00C714A3"/>
    <w:rsid w:val="00C81B3A"/>
    <w:rsid w:val="00C9441B"/>
    <w:rsid w:val="00CB6C08"/>
    <w:rsid w:val="00CC3B17"/>
    <w:rsid w:val="00CC6447"/>
    <w:rsid w:val="00CD0DCA"/>
    <w:rsid w:val="00CE18D0"/>
    <w:rsid w:val="00CE4337"/>
    <w:rsid w:val="00CE6AB9"/>
    <w:rsid w:val="00D0514A"/>
    <w:rsid w:val="00D12F61"/>
    <w:rsid w:val="00D201C6"/>
    <w:rsid w:val="00D27222"/>
    <w:rsid w:val="00D27C9C"/>
    <w:rsid w:val="00D56189"/>
    <w:rsid w:val="00D638E0"/>
    <w:rsid w:val="00D67990"/>
    <w:rsid w:val="00D716BA"/>
    <w:rsid w:val="00D7243F"/>
    <w:rsid w:val="00D83921"/>
    <w:rsid w:val="00D8404D"/>
    <w:rsid w:val="00D87C12"/>
    <w:rsid w:val="00DB1BCC"/>
    <w:rsid w:val="00DC2952"/>
    <w:rsid w:val="00DF1AB7"/>
    <w:rsid w:val="00DF36B7"/>
    <w:rsid w:val="00E07C02"/>
    <w:rsid w:val="00E12B06"/>
    <w:rsid w:val="00E15BF6"/>
    <w:rsid w:val="00E2179E"/>
    <w:rsid w:val="00E24F75"/>
    <w:rsid w:val="00E25A06"/>
    <w:rsid w:val="00E3366F"/>
    <w:rsid w:val="00E445F7"/>
    <w:rsid w:val="00E45233"/>
    <w:rsid w:val="00E54005"/>
    <w:rsid w:val="00E61443"/>
    <w:rsid w:val="00E64418"/>
    <w:rsid w:val="00E71964"/>
    <w:rsid w:val="00E71CB9"/>
    <w:rsid w:val="00E73698"/>
    <w:rsid w:val="00E77E23"/>
    <w:rsid w:val="00E8251C"/>
    <w:rsid w:val="00E844A0"/>
    <w:rsid w:val="00E87E93"/>
    <w:rsid w:val="00EA1BA9"/>
    <w:rsid w:val="00EB13FF"/>
    <w:rsid w:val="00EE2FE5"/>
    <w:rsid w:val="00EF3F7B"/>
    <w:rsid w:val="00EF401A"/>
    <w:rsid w:val="00EF54E2"/>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rules v:ext="edit">
        <o:r id="V:Rule2" type="connector" idref="#AutoShape 3"/>
      </o:rules>
    </o:shapelayout>
  </w:shapeDefaults>
  <w:decimalSymbol w:val="."/>
  <w:listSeparator w:val=","/>
  <w15:docId w15:val="{51B49D6F-D288-471E-B8BF-F5DCF08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EAFF-D80B-4E09-84F0-4F1D1EA0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11789</Characters>
  <Application>Microsoft Office Word</Application>
  <DocSecurity>4</DocSecurity>
  <Lines>310</Lines>
  <Paragraphs>164</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13783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Community member (NB/STR)</dc:title>
  <dc:subject>Form</dc:subject>
  <dc:creator>AHPRA</dc:creator>
  <cp:lastModifiedBy>Sheryl Kamath</cp:lastModifiedBy>
  <cp:revision>2</cp:revision>
  <cp:lastPrinted>2017-02-13T22:46:00Z</cp:lastPrinted>
  <dcterms:created xsi:type="dcterms:W3CDTF">2017-02-15T03:26:00Z</dcterms:created>
  <dcterms:modified xsi:type="dcterms:W3CDTF">2017-02-15T03:26:00Z</dcterms:modified>
</cp:coreProperties>
</file>